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946" w:rsidRDefault="007E6946" w:rsidP="001E1B3A"/>
    <w:p w:rsidR="007E6946" w:rsidRDefault="007E6946" w:rsidP="00E46B7C">
      <w:pPr>
        <w:jc w:val="center"/>
        <w:rPr>
          <w:rFonts w:ascii="Arial" w:hAnsi="Arial" w:cs="Arial"/>
          <w:b/>
          <w:bCs/>
          <w:color w:val="000000"/>
          <w:sz w:val="28"/>
          <w:szCs w:val="28"/>
        </w:rPr>
      </w:pPr>
      <w:r>
        <w:rPr>
          <w:rFonts w:ascii="Arial" w:hAnsi="Arial" w:cs="Arial"/>
          <w:b/>
          <w:bCs/>
          <w:color w:val="000000"/>
          <w:sz w:val="28"/>
          <w:szCs w:val="28"/>
        </w:rPr>
        <w:t>ROMÂNIA</w:t>
      </w:r>
    </w:p>
    <w:p w:rsidR="007E6946" w:rsidRDefault="007E6946" w:rsidP="00E46B7C">
      <w:pPr>
        <w:jc w:val="center"/>
        <w:rPr>
          <w:rFonts w:ascii="Arial" w:hAnsi="Arial" w:cs="Arial"/>
          <w:b/>
          <w:bCs/>
          <w:color w:val="000000"/>
          <w:sz w:val="28"/>
          <w:szCs w:val="28"/>
        </w:rPr>
      </w:pPr>
      <w:r>
        <w:rPr>
          <w:rFonts w:ascii="Arial" w:hAnsi="Arial" w:cs="Arial"/>
          <w:b/>
          <w:bCs/>
          <w:color w:val="000000"/>
          <w:sz w:val="28"/>
          <w:szCs w:val="28"/>
        </w:rPr>
        <w:t>JUDEŢUL SATU MARE</w:t>
      </w:r>
    </w:p>
    <w:p w:rsidR="007E6946" w:rsidRDefault="007E6946" w:rsidP="00B91C6A">
      <w:pPr>
        <w:jc w:val="center"/>
        <w:rPr>
          <w:rFonts w:ascii="Arial" w:hAnsi="Arial" w:cs="Arial"/>
          <w:b/>
          <w:bCs/>
          <w:color w:val="000000"/>
          <w:sz w:val="28"/>
          <w:szCs w:val="28"/>
        </w:rPr>
      </w:pPr>
      <w:r>
        <w:rPr>
          <w:rFonts w:ascii="Arial" w:hAnsi="Arial" w:cs="Arial"/>
          <w:b/>
          <w:bCs/>
          <w:color w:val="000000"/>
          <w:sz w:val="28"/>
          <w:szCs w:val="28"/>
        </w:rPr>
        <w:t xml:space="preserve">PRIMĂRIA comunei CĂLINEŞTI OAŞ </w:t>
      </w:r>
    </w:p>
    <w:p w:rsidR="007E6946" w:rsidRDefault="007E6946" w:rsidP="00E46B7C">
      <w:pPr>
        <w:jc w:val="center"/>
        <w:rPr>
          <w:rFonts w:ascii="Arial" w:hAnsi="Arial" w:cs="Arial"/>
          <w:b/>
          <w:bCs/>
          <w:i/>
          <w:iCs/>
          <w:color w:val="0000FF"/>
          <w:sz w:val="28"/>
          <w:szCs w:val="28"/>
          <w:u w:val="single"/>
        </w:rPr>
      </w:pPr>
      <w:r>
        <w:rPr>
          <w:rFonts w:ascii="Arial" w:hAnsi="Arial" w:cs="Arial"/>
          <w:b/>
          <w:bCs/>
          <w:i/>
          <w:iCs/>
          <w:color w:val="0000FF"/>
          <w:sz w:val="28"/>
          <w:szCs w:val="28"/>
          <w:u w:val="single"/>
        </w:rPr>
        <w:t>HOTĂRÂRE</w:t>
      </w:r>
    </w:p>
    <w:p w:rsidR="007E6946" w:rsidRPr="00B91C6A" w:rsidRDefault="007E6946" w:rsidP="00B91C6A">
      <w:pPr>
        <w:jc w:val="center"/>
        <w:rPr>
          <w:rFonts w:ascii="Arial" w:hAnsi="Arial" w:cs="Arial"/>
          <w:b/>
          <w:bCs/>
          <w:color w:val="000000"/>
          <w:sz w:val="24"/>
          <w:szCs w:val="24"/>
          <w:u w:val="single"/>
        </w:rPr>
      </w:pPr>
      <w:r w:rsidRPr="001E69B2">
        <w:rPr>
          <w:rFonts w:ascii="Arial" w:hAnsi="Arial" w:cs="Arial"/>
          <w:b/>
          <w:bCs/>
          <w:color w:val="000000"/>
          <w:sz w:val="24"/>
          <w:szCs w:val="24"/>
          <w:u w:val="single"/>
        </w:rPr>
        <w:t>privind stabilirea si aprobarea impozitelo</w:t>
      </w:r>
      <w:r>
        <w:rPr>
          <w:rFonts w:ascii="Arial" w:hAnsi="Arial" w:cs="Arial"/>
          <w:b/>
          <w:bCs/>
          <w:color w:val="000000"/>
          <w:sz w:val="24"/>
          <w:szCs w:val="24"/>
          <w:u w:val="single"/>
        </w:rPr>
        <w:t>r şi taxelor locale pe anul 2013</w:t>
      </w:r>
    </w:p>
    <w:p w:rsidR="007E6946" w:rsidRDefault="007E6946" w:rsidP="00117AA7">
      <w:pPr>
        <w:rPr>
          <w:b/>
          <w:bCs/>
          <w:color w:val="000000"/>
        </w:rPr>
      </w:pPr>
    </w:p>
    <w:p w:rsidR="007E6946" w:rsidRPr="005B7F5D" w:rsidRDefault="007E6946" w:rsidP="00117AA7">
      <w:pPr>
        <w:rPr>
          <w:b/>
          <w:bCs/>
          <w:color w:val="000000"/>
        </w:rPr>
      </w:pPr>
      <w:r w:rsidRPr="005B7F5D">
        <w:rPr>
          <w:b/>
          <w:bCs/>
          <w:color w:val="000000"/>
        </w:rPr>
        <w:t>Anexa nr.1</w:t>
      </w:r>
      <w:r>
        <w:rPr>
          <w:b/>
          <w:bCs/>
          <w:color w:val="000000"/>
        </w:rPr>
        <w:t xml:space="preserve"> HCL nr.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856"/>
        <w:gridCol w:w="2052"/>
      </w:tblGrid>
      <w:tr w:rsidR="007E6946" w:rsidRPr="00A601ED">
        <w:trPr>
          <w:gridAfter w:val="1"/>
          <w:wAfter w:w="2052" w:type="dxa"/>
        </w:trPr>
        <w:tc>
          <w:tcPr>
            <w:tcW w:w="8856"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IMPOZITUL/TAXĂ*) PE CLĂDIRI</w:t>
            </w:r>
          </w:p>
        </w:tc>
      </w:tr>
      <w:tr w:rsidR="007E6946" w:rsidRPr="00A601ED">
        <w:tc>
          <w:tcPr>
            <w:tcW w:w="10908" w:type="dxa"/>
            <w:gridSpan w:val="2"/>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VALORILE IMPOZABILE</w:t>
            </w:r>
          </w:p>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Pe metru pătrat de suprafaţă construită desfaşurată la clădiri, în cazul persoanelor fizice(art.251 alin.3)</w:t>
            </w:r>
          </w:p>
        </w:tc>
      </w:tr>
    </w:tbl>
    <w:p w:rsidR="007E6946" w:rsidRPr="005B7F5D" w:rsidRDefault="007E6946" w:rsidP="00117AA7">
      <w:pPr>
        <w:rPr>
          <w:b/>
          <w:bCs/>
          <w:color w:val="00000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68"/>
        <w:gridCol w:w="1620"/>
        <w:gridCol w:w="1440"/>
        <w:gridCol w:w="1440"/>
        <w:gridCol w:w="1509"/>
      </w:tblGrid>
      <w:tr w:rsidR="007E6946" w:rsidRPr="00A601ED">
        <w:tc>
          <w:tcPr>
            <w:tcW w:w="496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Tipul cladirii</w:t>
            </w:r>
          </w:p>
        </w:tc>
        <w:tc>
          <w:tcPr>
            <w:tcW w:w="3060" w:type="dxa"/>
            <w:gridSpan w:val="2"/>
          </w:tcPr>
          <w:p w:rsidR="007E6946" w:rsidRPr="00A601ED" w:rsidRDefault="007E6946" w:rsidP="00A601ED">
            <w:pPr>
              <w:spacing w:after="0" w:line="240" w:lineRule="auto"/>
              <w:jc w:val="center"/>
              <w:rPr>
                <w:rFonts w:ascii="Times New Roman" w:hAnsi="Times New Roman" w:cs="Times New Roman"/>
                <w:color w:val="000000"/>
                <w:sz w:val="20"/>
                <w:szCs w:val="20"/>
              </w:rPr>
            </w:pPr>
            <w:r w:rsidRPr="00A601ED">
              <w:rPr>
                <w:rFonts w:ascii="Times New Roman" w:hAnsi="Times New Roman" w:cs="Times New Roman"/>
                <w:color w:val="000000"/>
                <w:sz w:val="20"/>
                <w:szCs w:val="20"/>
              </w:rPr>
              <w:t>Nivelurile practicate în anul fiscal 2012</w:t>
            </w:r>
          </w:p>
        </w:tc>
        <w:tc>
          <w:tcPr>
            <w:tcW w:w="2949" w:type="dxa"/>
            <w:gridSpan w:val="2"/>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color w:val="000000"/>
                <w:sz w:val="20"/>
                <w:szCs w:val="20"/>
              </w:rPr>
              <w:t>Nivelurile aplicabile în anul fiscal 2013</w:t>
            </w:r>
          </w:p>
        </w:tc>
      </w:tr>
      <w:tr w:rsidR="007E6946" w:rsidRPr="00A601ED">
        <w:trPr>
          <w:trHeight w:val="368"/>
        </w:trPr>
        <w:tc>
          <w:tcPr>
            <w:tcW w:w="496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p>
        </w:tc>
        <w:tc>
          <w:tcPr>
            <w:tcW w:w="3060" w:type="dxa"/>
            <w:gridSpan w:val="2"/>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Valoare impozabila</w:t>
            </w:r>
          </w:p>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-lei/mp-</w:t>
            </w:r>
          </w:p>
        </w:tc>
        <w:tc>
          <w:tcPr>
            <w:tcW w:w="2949" w:type="dxa"/>
            <w:gridSpan w:val="2"/>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Valoare impozabilă</w:t>
            </w:r>
          </w:p>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-lei/mp-</w:t>
            </w:r>
          </w:p>
        </w:tc>
      </w:tr>
      <w:tr w:rsidR="007E6946" w:rsidRPr="00A601ED">
        <w:trPr>
          <w:trHeight w:val="2132"/>
        </w:trPr>
        <w:tc>
          <w:tcPr>
            <w:tcW w:w="4968" w:type="dxa"/>
          </w:tcPr>
          <w:p w:rsidR="007E6946" w:rsidRPr="00A601ED" w:rsidRDefault="007E6946" w:rsidP="00A601ED">
            <w:pPr>
              <w:spacing w:after="0" w:line="240" w:lineRule="auto"/>
              <w:rPr>
                <w:rFonts w:ascii="Times New Roman" w:hAnsi="Times New Roman" w:cs="Times New Roman"/>
                <w:color w:val="000000"/>
                <w:sz w:val="20"/>
                <w:szCs w:val="20"/>
              </w:rPr>
            </w:pPr>
          </w:p>
        </w:tc>
        <w:tc>
          <w:tcPr>
            <w:tcW w:w="1620" w:type="dxa"/>
          </w:tcPr>
          <w:p w:rsidR="007E6946" w:rsidRPr="00A601ED" w:rsidRDefault="007E6946" w:rsidP="00A601ED">
            <w:pPr>
              <w:spacing w:after="0" w:line="240" w:lineRule="auto"/>
              <w:rPr>
                <w:rFonts w:ascii="Times New Roman" w:hAnsi="Times New Roman" w:cs="Times New Roman"/>
                <w:b/>
                <w:bCs/>
                <w:color w:val="000000"/>
              </w:rPr>
            </w:pPr>
            <w:r w:rsidRPr="00A601ED">
              <w:rPr>
                <w:rFonts w:ascii="Times New Roman" w:hAnsi="Times New Roman" w:cs="Times New Roman"/>
                <w:b/>
                <w:bCs/>
                <w:color w:val="000000"/>
              </w:rPr>
              <w:t xml:space="preserve">Cu instalaţii </w:t>
            </w:r>
          </w:p>
          <w:p w:rsidR="007E6946" w:rsidRPr="00A601ED" w:rsidRDefault="007E6946" w:rsidP="00A601ED">
            <w:pPr>
              <w:spacing w:after="0" w:line="240" w:lineRule="auto"/>
              <w:rPr>
                <w:rFonts w:ascii="Times New Roman" w:hAnsi="Times New Roman" w:cs="Times New Roman"/>
                <w:b/>
                <w:bCs/>
                <w:color w:val="000000"/>
              </w:rPr>
            </w:pPr>
            <w:r w:rsidRPr="00A601ED">
              <w:rPr>
                <w:rFonts w:ascii="Times New Roman" w:hAnsi="Times New Roman" w:cs="Times New Roman"/>
                <w:b/>
                <w:bCs/>
                <w:color w:val="000000"/>
              </w:rPr>
              <w:t>de apă,</w:t>
            </w:r>
          </w:p>
          <w:p w:rsidR="007E6946" w:rsidRPr="00A601ED" w:rsidRDefault="007E6946" w:rsidP="00A601ED">
            <w:pPr>
              <w:spacing w:after="0" w:line="240" w:lineRule="auto"/>
              <w:rPr>
                <w:rFonts w:ascii="Times New Roman" w:hAnsi="Times New Roman" w:cs="Times New Roman"/>
                <w:b/>
                <w:bCs/>
                <w:color w:val="000000"/>
              </w:rPr>
            </w:pPr>
            <w:r w:rsidRPr="00A601ED">
              <w:rPr>
                <w:rFonts w:ascii="Times New Roman" w:hAnsi="Times New Roman" w:cs="Times New Roman"/>
                <w:b/>
                <w:bCs/>
                <w:color w:val="000000"/>
              </w:rPr>
              <w:t>canalizare,</w:t>
            </w:r>
          </w:p>
          <w:p w:rsidR="007E6946" w:rsidRPr="00A601ED" w:rsidRDefault="007E6946" w:rsidP="00A601ED">
            <w:pPr>
              <w:spacing w:after="0" w:line="240" w:lineRule="auto"/>
              <w:rPr>
                <w:rFonts w:ascii="Times New Roman" w:hAnsi="Times New Roman" w:cs="Times New Roman"/>
                <w:b/>
                <w:bCs/>
                <w:color w:val="000000"/>
              </w:rPr>
            </w:pPr>
            <w:r w:rsidRPr="00A601ED">
              <w:rPr>
                <w:rFonts w:ascii="Times New Roman" w:hAnsi="Times New Roman" w:cs="Times New Roman"/>
                <w:b/>
                <w:bCs/>
                <w:color w:val="000000"/>
              </w:rPr>
              <w:t xml:space="preserve">electrice şi </w:t>
            </w:r>
          </w:p>
          <w:p w:rsidR="007E6946" w:rsidRPr="00A601ED" w:rsidRDefault="007E6946" w:rsidP="00A601ED">
            <w:pPr>
              <w:spacing w:after="0" w:line="240" w:lineRule="auto"/>
              <w:rPr>
                <w:rFonts w:ascii="Times New Roman" w:hAnsi="Times New Roman" w:cs="Times New Roman"/>
                <w:b/>
                <w:bCs/>
                <w:color w:val="000000"/>
              </w:rPr>
            </w:pPr>
            <w:r w:rsidRPr="00A601ED">
              <w:rPr>
                <w:rFonts w:ascii="Times New Roman" w:hAnsi="Times New Roman" w:cs="Times New Roman"/>
                <w:b/>
                <w:bCs/>
                <w:color w:val="000000"/>
              </w:rPr>
              <w:t>încălzire (condiţii cumulative)</w:t>
            </w:r>
          </w:p>
        </w:tc>
        <w:tc>
          <w:tcPr>
            <w:tcW w:w="1440" w:type="dxa"/>
          </w:tcPr>
          <w:p w:rsidR="007E6946" w:rsidRPr="00A601ED" w:rsidRDefault="007E6946" w:rsidP="00A601ED">
            <w:pPr>
              <w:spacing w:after="0" w:line="240" w:lineRule="auto"/>
              <w:rPr>
                <w:rFonts w:ascii="Times New Roman" w:hAnsi="Times New Roman" w:cs="Times New Roman"/>
                <w:b/>
                <w:bCs/>
                <w:color w:val="000000"/>
              </w:rPr>
            </w:pPr>
            <w:r w:rsidRPr="00A601ED">
              <w:rPr>
                <w:rFonts w:ascii="Times New Roman" w:hAnsi="Times New Roman" w:cs="Times New Roman"/>
                <w:b/>
                <w:bCs/>
                <w:color w:val="000000"/>
              </w:rPr>
              <w:t>Fără instalaţii de apă, canalizare, electrice şi încălzire</w:t>
            </w:r>
          </w:p>
          <w:p w:rsidR="007E6946" w:rsidRPr="00A601ED" w:rsidRDefault="007E6946" w:rsidP="00A601ED">
            <w:pPr>
              <w:spacing w:after="0" w:line="240" w:lineRule="auto"/>
              <w:rPr>
                <w:rFonts w:ascii="Times New Roman" w:hAnsi="Times New Roman" w:cs="Times New Roman"/>
                <w:b/>
                <w:bCs/>
                <w:color w:val="000000"/>
              </w:rPr>
            </w:pPr>
          </w:p>
          <w:p w:rsidR="007E6946" w:rsidRPr="00A601ED" w:rsidRDefault="007E6946" w:rsidP="00A601ED">
            <w:pPr>
              <w:spacing w:after="0" w:line="240" w:lineRule="auto"/>
              <w:rPr>
                <w:rFonts w:ascii="Times New Roman" w:hAnsi="Times New Roman" w:cs="Times New Roman"/>
                <w:b/>
                <w:bCs/>
                <w:color w:val="000000"/>
              </w:rPr>
            </w:pPr>
          </w:p>
          <w:p w:rsidR="007E6946" w:rsidRPr="00A601ED" w:rsidRDefault="007E6946" w:rsidP="00A601ED">
            <w:pPr>
              <w:spacing w:after="0" w:line="240" w:lineRule="auto"/>
              <w:rPr>
                <w:rFonts w:ascii="Times New Roman" w:hAnsi="Times New Roman" w:cs="Times New Roman"/>
                <w:b/>
                <w:bCs/>
                <w:color w:val="000000"/>
              </w:rPr>
            </w:pPr>
          </w:p>
          <w:p w:rsidR="007E6946" w:rsidRPr="00A601ED" w:rsidRDefault="007E6946" w:rsidP="00A601ED">
            <w:pPr>
              <w:spacing w:after="0" w:line="240" w:lineRule="auto"/>
              <w:rPr>
                <w:rFonts w:ascii="Times New Roman" w:hAnsi="Times New Roman" w:cs="Times New Roman"/>
                <w:b/>
                <w:bCs/>
                <w:color w:val="000000"/>
              </w:rPr>
            </w:pPr>
          </w:p>
        </w:tc>
        <w:tc>
          <w:tcPr>
            <w:tcW w:w="1440" w:type="dxa"/>
          </w:tcPr>
          <w:p w:rsidR="007E6946" w:rsidRPr="00A601ED" w:rsidRDefault="007E6946" w:rsidP="00A601ED">
            <w:pPr>
              <w:spacing w:after="0" w:line="240" w:lineRule="auto"/>
              <w:rPr>
                <w:rFonts w:ascii="Times New Roman" w:hAnsi="Times New Roman" w:cs="Times New Roman"/>
                <w:b/>
                <w:bCs/>
                <w:color w:val="000000"/>
              </w:rPr>
            </w:pPr>
            <w:r w:rsidRPr="00A601ED">
              <w:rPr>
                <w:rFonts w:ascii="Times New Roman" w:hAnsi="Times New Roman" w:cs="Times New Roman"/>
                <w:b/>
                <w:bCs/>
                <w:color w:val="000000"/>
              </w:rPr>
              <w:t xml:space="preserve">Cu instalaţii </w:t>
            </w:r>
          </w:p>
          <w:p w:rsidR="007E6946" w:rsidRPr="00A601ED" w:rsidRDefault="007E6946" w:rsidP="00A601ED">
            <w:pPr>
              <w:spacing w:after="0" w:line="240" w:lineRule="auto"/>
              <w:rPr>
                <w:rFonts w:ascii="Times New Roman" w:hAnsi="Times New Roman" w:cs="Times New Roman"/>
                <w:b/>
                <w:bCs/>
                <w:color w:val="000000"/>
              </w:rPr>
            </w:pPr>
            <w:r w:rsidRPr="00A601ED">
              <w:rPr>
                <w:rFonts w:ascii="Times New Roman" w:hAnsi="Times New Roman" w:cs="Times New Roman"/>
                <w:b/>
                <w:bCs/>
                <w:color w:val="000000"/>
              </w:rPr>
              <w:t>de apă,</w:t>
            </w:r>
          </w:p>
          <w:p w:rsidR="007E6946" w:rsidRPr="00A601ED" w:rsidRDefault="007E6946" w:rsidP="00A601ED">
            <w:pPr>
              <w:spacing w:after="0" w:line="240" w:lineRule="auto"/>
              <w:rPr>
                <w:rFonts w:ascii="Times New Roman" w:hAnsi="Times New Roman" w:cs="Times New Roman"/>
                <w:b/>
                <w:bCs/>
                <w:color w:val="000000"/>
              </w:rPr>
            </w:pPr>
            <w:r w:rsidRPr="00A601ED">
              <w:rPr>
                <w:rFonts w:ascii="Times New Roman" w:hAnsi="Times New Roman" w:cs="Times New Roman"/>
                <w:b/>
                <w:bCs/>
                <w:color w:val="000000"/>
              </w:rPr>
              <w:t>canalizare,</w:t>
            </w:r>
          </w:p>
          <w:p w:rsidR="007E6946" w:rsidRPr="00A601ED" w:rsidRDefault="007E6946" w:rsidP="00A601ED">
            <w:pPr>
              <w:spacing w:after="0" w:line="240" w:lineRule="auto"/>
              <w:rPr>
                <w:rFonts w:ascii="Times New Roman" w:hAnsi="Times New Roman" w:cs="Times New Roman"/>
                <w:b/>
                <w:bCs/>
                <w:color w:val="000000"/>
              </w:rPr>
            </w:pPr>
            <w:r w:rsidRPr="00A601ED">
              <w:rPr>
                <w:rFonts w:ascii="Times New Roman" w:hAnsi="Times New Roman" w:cs="Times New Roman"/>
                <w:b/>
                <w:bCs/>
                <w:color w:val="000000"/>
              </w:rPr>
              <w:t xml:space="preserve">electrice şi </w:t>
            </w:r>
          </w:p>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rPr>
              <w:t>încălzire (condiţii cumulative)</w:t>
            </w:r>
          </w:p>
        </w:tc>
        <w:tc>
          <w:tcPr>
            <w:tcW w:w="1509" w:type="dxa"/>
          </w:tcPr>
          <w:p w:rsidR="007E6946" w:rsidRPr="00A601ED" w:rsidRDefault="007E6946" w:rsidP="00A601ED">
            <w:pPr>
              <w:spacing w:after="0" w:line="240" w:lineRule="auto"/>
              <w:rPr>
                <w:rFonts w:ascii="Times New Roman" w:hAnsi="Times New Roman" w:cs="Times New Roman"/>
                <w:b/>
                <w:bCs/>
                <w:color w:val="000000"/>
              </w:rPr>
            </w:pPr>
            <w:r w:rsidRPr="00A601ED">
              <w:rPr>
                <w:rFonts w:ascii="Times New Roman" w:hAnsi="Times New Roman" w:cs="Times New Roman"/>
                <w:b/>
                <w:bCs/>
                <w:color w:val="000000"/>
              </w:rPr>
              <w:t>Fără instalaţii de apă, canalizare, electrice şi încălzire</w:t>
            </w:r>
          </w:p>
          <w:p w:rsidR="007E6946" w:rsidRPr="00A601ED" w:rsidRDefault="007E6946" w:rsidP="00A601ED">
            <w:pPr>
              <w:spacing w:after="0" w:line="240" w:lineRule="auto"/>
              <w:rPr>
                <w:rFonts w:ascii="Times New Roman" w:hAnsi="Times New Roman" w:cs="Times New Roman"/>
                <w:b/>
                <w:bCs/>
                <w:color w:val="000000"/>
                <w:sz w:val="20"/>
                <w:szCs w:val="20"/>
              </w:rPr>
            </w:pPr>
          </w:p>
        </w:tc>
      </w:tr>
      <w:tr w:rsidR="007E6946" w:rsidRPr="00A601ED">
        <w:tc>
          <w:tcPr>
            <w:tcW w:w="4968"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b/>
                <w:bCs/>
                <w:color w:val="000000"/>
                <w:sz w:val="20"/>
                <w:szCs w:val="20"/>
              </w:rPr>
              <w:t>A.</w:t>
            </w:r>
            <w:r w:rsidRPr="00A601ED">
              <w:rPr>
                <w:rFonts w:ascii="Times New Roman" w:hAnsi="Times New Roman" w:cs="Times New Roman"/>
                <w:i/>
                <w:iCs/>
                <w:color w:val="000000"/>
                <w:sz w:val="20"/>
                <w:szCs w:val="20"/>
              </w:rPr>
              <w:t>cladire cu cadre din beton armat sau cu pereti exteriori din caramida arsa sau din orice alte materiale rezultate in urma unui tratament termic si/sau chimic</w:t>
            </w:r>
          </w:p>
        </w:tc>
        <w:tc>
          <w:tcPr>
            <w:tcW w:w="162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846</w:t>
            </w:r>
          </w:p>
        </w:tc>
        <w:tc>
          <w:tcPr>
            <w:tcW w:w="144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502</w:t>
            </w:r>
          </w:p>
        </w:tc>
        <w:tc>
          <w:tcPr>
            <w:tcW w:w="1440" w:type="dxa"/>
          </w:tcPr>
          <w:p w:rsidR="007E6946" w:rsidRPr="00A601ED" w:rsidRDefault="007E6946" w:rsidP="00A601ED">
            <w:pPr>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935</w:t>
            </w:r>
          </w:p>
        </w:tc>
        <w:tc>
          <w:tcPr>
            <w:tcW w:w="1509" w:type="dxa"/>
          </w:tcPr>
          <w:p w:rsidR="007E6946" w:rsidRPr="00A601ED" w:rsidRDefault="007E6946" w:rsidP="00A601ED">
            <w:pPr>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555</w:t>
            </w:r>
          </w:p>
        </w:tc>
      </w:tr>
      <w:tr w:rsidR="007E6946" w:rsidRPr="00A601ED">
        <w:tc>
          <w:tcPr>
            <w:tcW w:w="4968" w:type="dxa"/>
          </w:tcPr>
          <w:p w:rsidR="007E6946" w:rsidRPr="00A601ED" w:rsidRDefault="007E6946" w:rsidP="00A601ED">
            <w:pPr>
              <w:spacing w:after="0" w:line="240" w:lineRule="auto"/>
              <w:rPr>
                <w:rFonts w:ascii="Times New Roman" w:hAnsi="Times New Roman" w:cs="Times New Roman"/>
                <w:i/>
                <w:iCs/>
                <w:color w:val="000000"/>
                <w:sz w:val="20"/>
                <w:szCs w:val="20"/>
              </w:rPr>
            </w:pPr>
            <w:r w:rsidRPr="00A601ED">
              <w:rPr>
                <w:rFonts w:ascii="Times New Roman" w:hAnsi="Times New Roman" w:cs="Times New Roman"/>
                <w:b/>
                <w:bCs/>
                <w:color w:val="000000"/>
                <w:sz w:val="20"/>
                <w:szCs w:val="20"/>
              </w:rPr>
              <w:t>B.</w:t>
            </w:r>
            <w:r w:rsidRPr="00A601ED">
              <w:rPr>
                <w:rFonts w:ascii="Times New Roman" w:hAnsi="Times New Roman" w:cs="Times New Roman"/>
                <w:i/>
                <w:iCs/>
                <w:color w:val="000000"/>
                <w:sz w:val="20"/>
                <w:szCs w:val="20"/>
              </w:rPr>
              <w:t>cladire cu peretii exteriori din lemn, din piatra naturala, din caramida nearsa,din valatuci sau din orice alte materiale nesupuse unui tratament termic si/sau chimic</w:t>
            </w:r>
          </w:p>
        </w:tc>
        <w:tc>
          <w:tcPr>
            <w:tcW w:w="162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219</w:t>
            </w:r>
          </w:p>
        </w:tc>
        <w:tc>
          <w:tcPr>
            <w:tcW w:w="144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137</w:t>
            </w:r>
          </w:p>
        </w:tc>
        <w:tc>
          <w:tcPr>
            <w:tcW w:w="1440" w:type="dxa"/>
          </w:tcPr>
          <w:p w:rsidR="007E6946" w:rsidRPr="00A601ED" w:rsidRDefault="007E6946" w:rsidP="00A601ED">
            <w:pPr>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254</w:t>
            </w:r>
          </w:p>
        </w:tc>
        <w:tc>
          <w:tcPr>
            <w:tcW w:w="1509" w:type="dxa"/>
          </w:tcPr>
          <w:p w:rsidR="007E6946" w:rsidRPr="00A601ED" w:rsidRDefault="007E6946" w:rsidP="00A601ED">
            <w:pPr>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159</w:t>
            </w:r>
          </w:p>
        </w:tc>
      </w:tr>
      <w:tr w:rsidR="007E6946" w:rsidRPr="00A601ED">
        <w:trPr>
          <w:trHeight w:val="773"/>
        </w:trPr>
        <w:tc>
          <w:tcPr>
            <w:tcW w:w="4968" w:type="dxa"/>
          </w:tcPr>
          <w:p w:rsidR="007E6946" w:rsidRPr="00A601ED" w:rsidRDefault="007E6946" w:rsidP="00A601ED">
            <w:pPr>
              <w:spacing w:after="0" w:line="240" w:lineRule="auto"/>
              <w:rPr>
                <w:rFonts w:ascii="Times New Roman" w:hAnsi="Times New Roman" w:cs="Times New Roman"/>
                <w:i/>
                <w:iCs/>
                <w:color w:val="000000"/>
                <w:sz w:val="20"/>
                <w:szCs w:val="20"/>
              </w:rPr>
            </w:pPr>
            <w:r w:rsidRPr="00A601ED">
              <w:rPr>
                <w:rFonts w:ascii="Times New Roman" w:hAnsi="Times New Roman" w:cs="Times New Roman"/>
                <w:b/>
                <w:bCs/>
                <w:color w:val="000000"/>
                <w:sz w:val="20"/>
                <w:szCs w:val="20"/>
              </w:rPr>
              <w:t>C.</w:t>
            </w:r>
            <w:r w:rsidRPr="00A601ED">
              <w:rPr>
                <w:rFonts w:ascii="Times New Roman" w:hAnsi="Times New Roman" w:cs="Times New Roman"/>
                <w:i/>
                <w:iCs/>
                <w:color w:val="000000"/>
                <w:sz w:val="20"/>
                <w:szCs w:val="20"/>
              </w:rPr>
              <w:t>cladire-anexa cu cadre din beton armat sau cu pereti exteriori din caramida arsa sau din orice alte materiale rezultate in urma unui tratament termic si/sau chimic</w:t>
            </w:r>
          </w:p>
        </w:tc>
        <w:tc>
          <w:tcPr>
            <w:tcW w:w="162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137</w:t>
            </w:r>
          </w:p>
        </w:tc>
        <w:tc>
          <w:tcPr>
            <w:tcW w:w="144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123</w:t>
            </w:r>
          </w:p>
        </w:tc>
        <w:tc>
          <w:tcPr>
            <w:tcW w:w="1440" w:type="dxa"/>
          </w:tcPr>
          <w:p w:rsidR="007E6946" w:rsidRPr="00A601ED" w:rsidRDefault="007E6946" w:rsidP="00A601ED">
            <w:pPr>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159</w:t>
            </w:r>
          </w:p>
        </w:tc>
        <w:tc>
          <w:tcPr>
            <w:tcW w:w="1509" w:type="dxa"/>
          </w:tcPr>
          <w:p w:rsidR="007E6946" w:rsidRPr="00A601ED" w:rsidRDefault="007E6946" w:rsidP="00A601ED">
            <w:pPr>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143</w:t>
            </w:r>
          </w:p>
        </w:tc>
      </w:tr>
      <w:tr w:rsidR="007E6946" w:rsidRPr="00A601ED">
        <w:tc>
          <w:tcPr>
            <w:tcW w:w="4968" w:type="dxa"/>
          </w:tcPr>
          <w:p w:rsidR="007E6946" w:rsidRPr="00A601ED" w:rsidRDefault="007E6946" w:rsidP="00A601ED">
            <w:pPr>
              <w:spacing w:after="0" w:line="240" w:lineRule="auto"/>
              <w:rPr>
                <w:rFonts w:ascii="Times New Roman" w:hAnsi="Times New Roman" w:cs="Times New Roman"/>
                <w:i/>
                <w:iCs/>
                <w:color w:val="000000"/>
                <w:sz w:val="20"/>
                <w:szCs w:val="20"/>
              </w:rPr>
            </w:pPr>
            <w:r w:rsidRPr="00A601ED">
              <w:rPr>
                <w:rFonts w:ascii="Times New Roman" w:hAnsi="Times New Roman" w:cs="Times New Roman"/>
                <w:b/>
                <w:bCs/>
                <w:color w:val="000000"/>
                <w:sz w:val="20"/>
                <w:szCs w:val="20"/>
              </w:rPr>
              <w:t>D.</w:t>
            </w:r>
            <w:r w:rsidRPr="00A601ED">
              <w:rPr>
                <w:rFonts w:ascii="Times New Roman" w:hAnsi="Times New Roman" w:cs="Times New Roman"/>
                <w:i/>
                <w:iCs/>
                <w:color w:val="000000"/>
                <w:sz w:val="20"/>
                <w:szCs w:val="20"/>
              </w:rPr>
              <w:t>cladire-anexa cu peretii exteriori din lemn, din piatra naturala, din caramida nearsa,din valatuci sau din orice alte materiale nesupuse unui tratament termic si/sau chimic</w:t>
            </w:r>
          </w:p>
        </w:tc>
        <w:tc>
          <w:tcPr>
            <w:tcW w:w="162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82</w:t>
            </w:r>
          </w:p>
        </w:tc>
        <w:tc>
          <w:tcPr>
            <w:tcW w:w="144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54</w:t>
            </w:r>
          </w:p>
        </w:tc>
        <w:tc>
          <w:tcPr>
            <w:tcW w:w="1440" w:type="dxa"/>
          </w:tcPr>
          <w:p w:rsidR="007E6946" w:rsidRPr="00A601ED" w:rsidRDefault="007E6946" w:rsidP="00A601ED">
            <w:pPr>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95</w:t>
            </w:r>
          </w:p>
        </w:tc>
        <w:tc>
          <w:tcPr>
            <w:tcW w:w="1509" w:type="dxa"/>
          </w:tcPr>
          <w:p w:rsidR="007E6946" w:rsidRPr="00A601ED" w:rsidRDefault="007E6946" w:rsidP="00A601ED">
            <w:pPr>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63</w:t>
            </w:r>
          </w:p>
        </w:tc>
      </w:tr>
    </w:tbl>
    <w:p w:rsidR="007E6946" w:rsidRPr="005B7F5D" w:rsidRDefault="007E6946" w:rsidP="00117AA7">
      <w:pPr>
        <w:ind w:firstLine="720"/>
        <w:rPr>
          <w:color w:val="000000"/>
        </w:rPr>
      </w:pPr>
      <w:r w:rsidRPr="005B7F5D">
        <w:rPr>
          <w:b/>
          <w:bCs/>
          <w:color w:val="000000"/>
        </w:rPr>
        <w:t xml:space="preserve">*) </w:t>
      </w:r>
      <w:r w:rsidRPr="005B7F5D">
        <w:rPr>
          <w:color w:val="000000"/>
        </w:rPr>
        <w:t>Incepand cu data de 1 ianuarie 20</w:t>
      </w:r>
      <w:r>
        <w:rPr>
          <w:color w:val="000000"/>
        </w:rPr>
        <w:t>07</w:t>
      </w:r>
      <w:r w:rsidRPr="005B7F5D">
        <w:rPr>
          <w:color w:val="000000"/>
        </w:rPr>
        <w:t>, pentru cladirile proprietate publica sau privata a statului ori a unitatilor administrativ-teritoriale, concesionate, inchiriate, date in administrare ori in folosinta, dupa caz, persoanelor juridice, se stabileste taxa pe cladiri, care reprezinta sarcina fiscala a concesionarilor, locatarilor, titularilor dreptului de administrare sau de folosinta, dupa caz, in conditii similare impozitului pe cladiri.</w:t>
      </w:r>
    </w:p>
    <w:p w:rsidR="007E6946" w:rsidRPr="005B7F5D" w:rsidRDefault="007E6946" w:rsidP="00117AA7">
      <w:pPr>
        <w:numPr>
          <w:ilvl w:val="0"/>
          <w:numId w:val="2"/>
        </w:numPr>
        <w:spacing w:after="0" w:line="240" w:lineRule="auto"/>
        <w:rPr>
          <w:color w:val="000000"/>
        </w:rPr>
      </w:pPr>
      <w:r w:rsidRPr="005B7F5D">
        <w:rPr>
          <w:color w:val="000000"/>
        </w:rPr>
        <w:t>Valoarea impozabila a cladirii se reduce in functie de anul terminarii acesteia, dupa cum urmeaza:</w:t>
      </w:r>
    </w:p>
    <w:p w:rsidR="007E6946" w:rsidRPr="005B7F5D" w:rsidRDefault="007E6946" w:rsidP="00117AA7">
      <w:pPr>
        <w:numPr>
          <w:ilvl w:val="0"/>
          <w:numId w:val="3"/>
        </w:numPr>
        <w:spacing w:after="0" w:line="240" w:lineRule="auto"/>
        <w:rPr>
          <w:color w:val="000000"/>
        </w:rPr>
      </w:pPr>
      <w:r w:rsidRPr="005B7F5D">
        <w:rPr>
          <w:color w:val="000000"/>
        </w:rPr>
        <w:t>cu 20% pentru cladirea care o vechime de peste 50 de ani la data de 1 ianuarie a anului fiscal de referinta</w:t>
      </w:r>
    </w:p>
    <w:p w:rsidR="007E6946" w:rsidRPr="005B7F5D" w:rsidRDefault="007E6946" w:rsidP="00117AA7">
      <w:pPr>
        <w:numPr>
          <w:ilvl w:val="0"/>
          <w:numId w:val="3"/>
        </w:numPr>
        <w:spacing w:after="0" w:line="240" w:lineRule="auto"/>
        <w:rPr>
          <w:color w:val="000000"/>
        </w:rPr>
      </w:pPr>
      <w:r w:rsidRPr="005B7F5D">
        <w:rPr>
          <w:color w:val="000000"/>
        </w:rPr>
        <w:t>cu 10% pentru cladirea care are o vechime cuprinsa intre 30-50 de ani, inclusiv, la data de 1 ianuarie a anului fiscal de referinta.</w:t>
      </w:r>
    </w:p>
    <w:p w:rsidR="007E6946" w:rsidRPr="005B7F5D" w:rsidRDefault="007E6946" w:rsidP="00117AA7">
      <w:pPr>
        <w:numPr>
          <w:ilvl w:val="0"/>
          <w:numId w:val="2"/>
        </w:numPr>
        <w:spacing w:after="0" w:line="240" w:lineRule="auto"/>
        <w:rPr>
          <w:color w:val="000000"/>
        </w:rPr>
      </w:pPr>
      <w:r w:rsidRPr="005B7F5D">
        <w:rPr>
          <w:color w:val="000000"/>
        </w:rPr>
        <w:t>In cazul cladirii utilizate ca locuinta, a carei suprafata construita depaseste 150 de mp, valoarea impozabila a acesteia se majoreaza cu cate 5% pentru fiecare 50mp sau fractiune din acestia.</w:t>
      </w:r>
    </w:p>
    <w:p w:rsidR="007E6946" w:rsidRPr="008648C6" w:rsidRDefault="007E6946" w:rsidP="008F3CD4">
      <w:pPr>
        <w:ind w:left="360"/>
        <w:rPr>
          <w:color w:val="000000"/>
        </w:rPr>
      </w:pPr>
      <w:r w:rsidRPr="005B7F5D">
        <w:rPr>
          <w:color w:val="000000"/>
        </w:rPr>
        <w:t>In cazul cladirii la care au fost executate lucrari de reconstruire, consolidare, modernizare, modificare sau extindere, din punct de vedere fiscal, anul terminarii se actualizeaza, astfel ca acestea se considera ca fiind cel in care au fost terminate aceste ultime lucrari.</w:t>
      </w:r>
    </w:p>
    <w:p w:rsidR="007E6946" w:rsidRPr="008648C6" w:rsidRDefault="007E6946" w:rsidP="00117AA7">
      <w:pPr>
        <w:ind w:left="12"/>
        <w:rPr>
          <w:color w:val="000000"/>
        </w:rPr>
      </w:pPr>
      <w:r w:rsidRPr="008648C6">
        <w:rPr>
          <w:color w:val="000000"/>
        </w:rPr>
        <w:t>Art. 252</w:t>
      </w:r>
    </w:p>
    <w:p w:rsidR="007E6946" w:rsidRPr="008648C6" w:rsidRDefault="007E6946" w:rsidP="00117AA7">
      <w:pPr>
        <w:ind w:left="12"/>
        <w:rPr>
          <w:color w:val="000000"/>
        </w:rPr>
      </w:pPr>
      <w:r w:rsidRPr="008648C6">
        <w:rPr>
          <w:color w:val="000000"/>
        </w:rPr>
        <w:t xml:space="preserve">     (1)   Persoanele fizice care au în proprietate două sau mai multe clădiri datorează un impozit pe clădiri, majorat după cum urmează:</w:t>
      </w:r>
    </w:p>
    <w:p w:rsidR="007E6946" w:rsidRPr="008648C6" w:rsidRDefault="007E6946" w:rsidP="00117AA7">
      <w:pPr>
        <w:ind w:left="12"/>
        <w:rPr>
          <w:color w:val="000000"/>
        </w:rPr>
      </w:pPr>
      <w:r w:rsidRPr="008648C6">
        <w:rPr>
          <w:color w:val="000000"/>
        </w:rPr>
        <w:t xml:space="preserve">   a) cu 65% pentru prima clădire în afara celei de la adresa de domiciliu;</w:t>
      </w:r>
    </w:p>
    <w:p w:rsidR="007E6946" w:rsidRPr="008648C6" w:rsidRDefault="007E6946" w:rsidP="00117AA7">
      <w:pPr>
        <w:ind w:left="12"/>
        <w:rPr>
          <w:color w:val="000000"/>
        </w:rPr>
      </w:pPr>
      <w:r w:rsidRPr="008648C6">
        <w:rPr>
          <w:color w:val="000000"/>
        </w:rPr>
        <w:t xml:space="preserve">   b) cu 150% pentru a doua clădire în afara celei de la adresa de domiciliu;</w:t>
      </w:r>
    </w:p>
    <w:p w:rsidR="007E6946" w:rsidRDefault="007E6946" w:rsidP="008F3CD4">
      <w:pPr>
        <w:ind w:left="12"/>
        <w:rPr>
          <w:color w:val="000000"/>
        </w:rPr>
      </w:pPr>
      <w:r w:rsidRPr="008648C6">
        <w:rPr>
          <w:color w:val="000000"/>
        </w:rPr>
        <w:t xml:space="preserve">   c) cu 300% pentru a treia clădire şi următoarele în afara celei de la adresa de domiciliu.</w:t>
      </w:r>
    </w:p>
    <w:p w:rsidR="007E6946" w:rsidRDefault="007E6946" w:rsidP="008F3CD4">
      <w:pPr>
        <w:ind w:left="12"/>
        <w:rPr>
          <w:color w:val="000000"/>
        </w:rPr>
      </w:pPr>
      <w:r w:rsidRPr="008648C6">
        <w:rPr>
          <w:color w:val="000000"/>
        </w:rPr>
        <w:t xml:space="preserve">   (2) Nu intră sub incidenţa alin. (1) persoanele fizice care deţin în proprietate clădiri dobândite prin succesiune legală.</w:t>
      </w:r>
    </w:p>
    <w:p w:rsidR="007E6946" w:rsidRDefault="007E6946" w:rsidP="008F3CD4">
      <w:pPr>
        <w:ind w:left="12"/>
        <w:rPr>
          <w:color w:val="000000"/>
        </w:rPr>
      </w:pPr>
      <w:r w:rsidRPr="008648C6">
        <w:rPr>
          <w:color w:val="000000"/>
        </w:rPr>
        <w:t xml:space="preserve">  (3) În cazul deţinerii a două sau mai multe clădiri în afara celei de la adresa de domiciliu, impozitul majorat se determină în funcţie de ordinea în care proprietăţile au fost dobândite, aşa cum rezultă din documentele ce atestă calitatea de proprietar.</w:t>
      </w:r>
    </w:p>
    <w:p w:rsidR="007E6946" w:rsidRPr="005B7F5D" w:rsidRDefault="007E6946" w:rsidP="00B91C6A">
      <w:pPr>
        <w:ind w:left="12"/>
        <w:rPr>
          <w:color w:val="000000"/>
        </w:rPr>
      </w:pPr>
      <w:r w:rsidRPr="008648C6">
        <w:rPr>
          <w:color w:val="000000"/>
        </w:rPr>
        <w:t xml:space="preserve">  (4) Persoanele fizice prevăzute la alin. (1) au obligaţia să depună o declaraţie specială la compartimentele de specialitate ale autorităţilor administraţiei publice locale în</w:t>
      </w:r>
      <w:r>
        <w:rPr>
          <w:color w:val="000000"/>
        </w:rPr>
        <w:t xml:space="preserve"> </w:t>
      </w:r>
      <w:r w:rsidRPr="008648C6">
        <w:rPr>
          <w:color w:val="000000"/>
        </w:rPr>
        <w:t>raza cărora îşi au domiciliul, precum şi la cele în raza cărora sunt situate celelalte clădiri ale acestora. Modelul declaraţiei speciale va fi cel prevăzut prin norme</w:t>
      </w:r>
      <w:r>
        <w:rPr>
          <w:color w:val="000000"/>
        </w:rPr>
        <w:t xml:space="preserve"> </w:t>
      </w:r>
      <w:r w:rsidRPr="008648C6">
        <w:rPr>
          <w:color w:val="000000"/>
        </w:rPr>
        <w:t>metodologice aprobate prin hotărâre a Guvernului.</w:t>
      </w:r>
    </w:p>
    <w:p w:rsidR="007E6946" w:rsidRPr="005B7F5D" w:rsidRDefault="007E6946" w:rsidP="00117AA7">
      <w:pPr>
        <w:ind w:left="360"/>
        <w:rPr>
          <w:color w:val="000000"/>
        </w:rPr>
      </w:pPr>
    </w:p>
    <w:p w:rsidR="007E6946" w:rsidRPr="005B7F5D" w:rsidRDefault="007E6946" w:rsidP="00117AA7">
      <w:pPr>
        <w:ind w:left="360"/>
        <w:jc w:val="center"/>
        <w:rPr>
          <w:b/>
          <w:bCs/>
          <w:color w:val="000000"/>
        </w:rPr>
      </w:pPr>
      <w:r w:rsidRPr="005B7F5D">
        <w:rPr>
          <w:b/>
          <w:bCs/>
          <w:color w:val="000000"/>
        </w:rPr>
        <w:t>IMPOZITUL PE CLADIRI PERSOANE JURIDICE 20</w:t>
      </w:r>
      <w:r>
        <w:rPr>
          <w:b/>
          <w:bCs/>
          <w:color w:val="000000"/>
        </w:rPr>
        <w:t>12</w:t>
      </w:r>
      <w:r w:rsidRPr="005B7F5D">
        <w:rPr>
          <w:b/>
          <w:bCs/>
          <w:color w:val="000000"/>
        </w:rPr>
        <w:t>*)</w:t>
      </w:r>
    </w:p>
    <w:p w:rsidR="007E6946" w:rsidRPr="005B7F5D" w:rsidRDefault="007E6946" w:rsidP="00117AA7">
      <w:pPr>
        <w:ind w:left="360"/>
        <w:jc w:val="center"/>
        <w:rPr>
          <w:b/>
          <w:bCs/>
          <w:color w:val="00000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3960"/>
        <w:gridCol w:w="3600"/>
        <w:gridCol w:w="3600"/>
      </w:tblGrid>
      <w:tr w:rsidR="007E6946" w:rsidRPr="00A601ED">
        <w:tc>
          <w:tcPr>
            <w:tcW w:w="64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Nr.crt</w:t>
            </w:r>
          </w:p>
        </w:tc>
        <w:tc>
          <w:tcPr>
            <w:tcW w:w="39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Tip cladire</w:t>
            </w:r>
          </w:p>
        </w:tc>
        <w:tc>
          <w:tcPr>
            <w:tcW w:w="3600" w:type="dxa"/>
          </w:tcPr>
          <w:p w:rsidR="007E6946" w:rsidRPr="00A601ED" w:rsidRDefault="007E6946" w:rsidP="00A601ED">
            <w:pPr>
              <w:spacing w:after="0" w:line="240" w:lineRule="auto"/>
              <w:jc w:val="center"/>
              <w:rPr>
                <w:rFonts w:ascii="Times New Roman" w:hAnsi="Times New Roman" w:cs="Times New Roman"/>
                <w:color w:val="000000"/>
                <w:sz w:val="20"/>
                <w:szCs w:val="20"/>
              </w:rPr>
            </w:pPr>
            <w:r w:rsidRPr="00A601ED">
              <w:rPr>
                <w:rFonts w:ascii="Times New Roman" w:hAnsi="Times New Roman" w:cs="Times New Roman"/>
                <w:color w:val="000000"/>
                <w:sz w:val="20"/>
                <w:szCs w:val="20"/>
              </w:rPr>
              <w:t>Procent aplicabil in anul 2012</w:t>
            </w:r>
          </w:p>
        </w:tc>
        <w:tc>
          <w:tcPr>
            <w:tcW w:w="3600" w:type="dxa"/>
          </w:tcPr>
          <w:p w:rsidR="007E6946" w:rsidRPr="00A601ED" w:rsidRDefault="007E6946" w:rsidP="00A601ED">
            <w:pPr>
              <w:spacing w:after="0" w:line="240" w:lineRule="auto"/>
              <w:jc w:val="center"/>
              <w:rPr>
                <w:rFonts w:ascii="Times New Roman" w:hAnsi="Times New Roman" w:cs="Times New Roman"/>
                <w:color w:val="000000"/>
                <w:sz w:val="20"/>
                <w:szCs w:val="20"/>
              </w:rPr>
            </w:pPr>
            <w:r w:rsidRPr="00A601ED">
              <w:rPr>
                <w:rFonts w:ascii="Times New Roman" w:hAnsi="Times New Roman" w:cs="Times New Roman"/>
                <w:color w:val="000000"/>
                <w:sz w:val="20"/>
                <w:szCs w:val="20"/>
              </w:rPr>
              <w:t>Procent propus pentru anul 2013</w:t>
            </w:r>
          </w:p>
        </w:tc>
      </w:tr>
      <w:tr w:rsidR="007E6946" w:rsidRPr="00A601ED">
        <w:trPr>
          <w:trHeight w:val="1223"/>
        </w:trPr>
        <w:tc>
          <w:tcPr>
            <w:tcW w:w="64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w:t>
            </w:r>
          </w:p>
        </w:tc>
        <w:tc>
          <w:tcPr>
            <w:tcW w:w="3960"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Cladiri reevaluate sau dobandite in ultimii trei ani anteriori anului fiscal 2008 (cf.art.253 alin.2 Legea 571/2003)</w:t>
            </w:r>
          </w:p>
        </w:tc>
        <w:tc>
          <w:tcPr>
            <w:tcW w:w="360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 cota de impozitare1.0%</w:t>
            </w:r>
          </w:p>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 majorare cu 6,6% a impozitului rezultat din aplicarea cotei de 1,5%</w:t>
            </w:r>
          </w:p>
        </w:tc>
        <w:tc>
          <w:tcPr>
            <w:tcW w:w="360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 cota de impozitare1.0%</w:t>
            </w:r>
          </w:p>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 majorare cu 6,6% a impozitului rezultat din aplicarea cotei maxima de 1,5%</w:t>
            </w:r>
          </w:p>
        </w:tc>
      </w:tr>
      <w:tr w:rsidR="007E6946" w:rsidRPr="00A601ED">
        <w:trPr>
          <w:trHeight w:val="1430"/>
        </w:trPr>
        <w:tc>
          <w:tcPr>
            <w:tcW w:w="64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2.</w:t>
            </w:r>
          </w:p>
        </w:tc>
        <w:tc>
          <w:tcPr>
            <w:tcW w:w="3960"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Cladiri nereevaluate in ultimii trei ani anteriori anului fiscal 2009 si dobandite inainte de 1 ianuarie 2004, apartinand agentilor economici</w:t>
            </w:r>
          </w:p>
        </w:tc>
        <w:tc>
          <w:tcPr>
            <w:tcW w:w="360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 cota de impozitare 10%</w:t>
            </w:r>
          </w:p>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 majorare cu 20% a impozitului rezultat din aplicarea cotei de 10%</w:t>
            </w:r>
          </w:p>
        </w:tc>
        <w:tc>
          <w:tcPr>
            <w:tcW w:w="360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 cota de impozitare 10%</w:t>
            </w:r>
          </w:p>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 majorare cu 20% a impozitului rezultat din aplicarea cotei de 10%</w:t>
            </w:r>
          </w:p>
        </w:tc>
      </w:tr>
      <w:tr w:rsidR="007E6946" w:rsidRPr="00A601ED">
        <w:trPr>
          <w:trHeight w:val="1610"/>
        </w:trPr>
        <w:tc>
          <w:tcPr>
            <w:tcW w:w="64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3.</w:t>
            </w:r>
          </w:p>
        </w:tc>
        <w:tc>
          <w:tcPr>
            <w:tcW w:w="3960"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Cladiri ale organizatiilor nonprofit folosite in scopuri umanitare:</w:t>
            </w:r>
          </w:p>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a) reevaluate in ultimii trei ani anteriori anului fiscal</w:t>
            </w:r>
          </w:p>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2008</w:t>
            </w:r>
          </w:p>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b)nereevaluate in ultimii trei ani anterior anului fiscal 2009</w:t>
            </w:r>
          </w:p>
        </w:tc>
        <w:tc>
          <w:tcPr>
            <w:tcW w:w="36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a) 0.5%</w:t>
            </w:r>
          </w:p>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b) 12%</w:t>
            </w:r>
          </w:p>
        </w:tc>
        <w:tc>
          <w:tcPr>
            <w:tcW w:w="36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a) 0.5%</w:t>
            </w:r>
          </w:p>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b) 12%</w:t>
            </w:r>
          </w:p>
        </w:tc>
      </w:tr>
    </w:tbl>
    <w:p w:rsidR="007E6946" w:rsidRPr="005B7F5D" w:rsidRDefault="007E6946" w:rsidP="00117AA7">
      <w:pPr>
        <w:ind w:left="360"/>
        <w:rPr>
          <w:b/>
          <w:bCs/>
          <w:color w:val="000000"/>
        </w:rPr>
      </w:pPr>
    </w:p>
    <w:p w:rsidR="007E6946" w:rsidRPr="005B7F5D" w:rsidRDefault="007E6946" w:rsidP="00117AA7">
      <w:pPr>
        <w:ind w:left="360"/>
        <w:rPr>
          <w:b/>
          <w:bCs/>
          <w:color w:val="000000"/>
        </w:rPr>
      </w:pPr>
      <w:r w:rsidRPr="005B7F5D">
        <w:rPr>
          <w:b/>
          <w:bCs/>
          <w:color w:val="000000"/>
        </w:rPr>
        <w:t>*) procentele propuse se aplica la valoarea de inventar a cladirilor inregistrata in contabilitate</w:t>
      </w:r>
    </w:p>
    <w:p w:rsidR="007E6946" w:rsidRPr="005B7F5D" w:rsidRDefault="007E6946" w:rsidP="00117AA7">
      <w:pPr>
        <w:ind w:left="360"/>
        <w:rPr>
          <w:b/>
          <w:bCs/>
          <w:color w:val="000000"/>
        </w:rPr>
      </w:pPr>
      <w:r w:rsidRPr="005B7F5D">
        <w:rPr>
          <w:b/>
          <w:bCs/>
          <w:color w:val="000000"/>
        </w:rPr>
        <w:t>Procentele de mai sus se apl</w:t>
      </w:r>
      <w:r>
        <w:rPr>
          <w:b/>
          <w:bCs/>
          <w:color w:val="000000"/>
        </w:rPr>
        <w:t>i</w:t>
      </w:r>
      <w:r w:rsidRPr="005B7F5D">
        <w:rPr>
          <w:b/>
          <w:bCs/>
          <w:color w:val="000000"/>
        </w:rPr>
        <w:t>ca si in cazul cladirilor proprietate a unitatilor adminastriv-teritoriale inchiriate, concesionate, date in folosinta</w:t>
      </w:r>
      <w:r>
        <w:rPr>
          <w:b/>
          <w:bCs/>
          <w:color w:val="000000"/>
        </w:rPr>
        <w:t>.</w:t>
      </w:r>
    </w:p>
    <w:p w:rsidR="007E6946" w:rsidRDefault="007E6946" w:rsidP="00117AA7">
      <w:pPr>
        <w:ind w:left="360"/>
        <w:rPr>
          <w:b/>
          <w:bCs/>
          <w:color w:val="000000"/>
        </w:rPr>
      </w:pPr>
    </w:p>
    <w:p w:rsidR="007E6946" w:rsidRPr="005B7F5D" w:rsidRDefault="007E6946" w:rsidP="00117AA7">
      <w:pPr>
        <w:rPr>
          <w:color w:val="000000"/>
        </w:rPr>
      </w:pPr>
    </w:p>
    <w:p w:rsidR="007E6946" w:rsidRPr="008648C6" w:rsidRDefault="007E6946" w:rsidP="00117AA7">
      <w:pPr>
        <w:ind w:left="360"/>
        <w:rPr>
          <w:color w:val="000000"/>
        </w:rPr>
      </w:pPr>
    </w:p>
    <w:p w:rsidR="007E6946" w:rsidRPr="008648C6" w:rsidRDefault="007E6946" w:rsidP="00117AA7">
      <w:pPr>
        <w:widowControl w:val="0"/>
        <w:autoSpaceDE w:val="0"/>
        <w:autoSpaceDN w:val="0"/>
        <w:adjustRightInd w:val="0"/>
        <w:snapToGrid w:val="0"/>
        <w:rPr>
          <w:color w:val="000000"/>
        </w:rPr>
      </w:pPr>
      <w:r w:rsidRPr="008648C6">
        <w:rPr>
          <w:color w:val="000000"/>
        </w:rPr>
        <w:t>Art.253 alin.(3^1)</w:t>
      </w:r>
    </w:p>
    <w:p w:rsidR="007E6946" w:rsidRPr="008F3CD4" w:rsidRDefault="007E6946" w:rsidP="00117AA7">
      <w:pPr>
        <w:widowControl w:val="0"/>
        <w:autoSpaceDE w:val="0"/>
        <w:autoSpaceDN w:val="0"/>
        <w:adjustRightInd w:val="0"/>
        <w:snapToGrid w:val="0"/>
        <w:rPr>
          <w:color w:val="000000"/>
        </w:rPr>
      </w:pPr>
      <w:r w:rsidRPr="008648C6">
        <w:rPr>
          <w:color w:val="000000"/>
        </w:rPr>
        <w:t>În cazul clădirii la care au fost executate lucrări de reconstruire, consolidare, modernizare, modificare sau extindere, de către locatar, din punct de vedere fiscal, acesta are</w:t>
      </w:r>
      <w:r>
        <w:rPr>
          <w:color w:val="000000"/>
        </w:rPr>
        <w:t xml:space="preserve"> </w:t>
      </w:r>
      <w:r w:rsidRPr="008648C6">
        <w:rPr>
          <w:color w:val="000000"/>
        </w:rPr>
        <w:t>obligaţia sa comunice locatorului valoarea lucrărilor executate pentru depunerea unei noi declaraţii fiscale, în termen de 30 de zile de la data terminării lucrărilor respective.</w:t>
      </w:r>
    </w:p>
    <w:p w:rsidR="007E6946" w:rsidRPr="008648C6" w:rsidRDefault="007E6946" w:rsidP="00117AA7">
      <w:pPr>
        <w:widowControl w:val="0"/>
        <w:autoSpaceDE w:val="0"/>
        <w:autoSpaceDN w:val="0"/>
        <w:adjustRightInd w:val="0"/>
        <w:snapToGrid w:val="0"/>
        <w:rPr>
          <w:color w:val="000000"/>
        </w:rPr>
      </w:pPr>
      <w:r w:rsidRPr="008648C6">
        <w:rPr>
          <w:color w:val="000000"/>
        </w:rPr>
        <w:t>Art.253 alin.(6) – cota de impozit stabilită prin HCL10%</w:t>
      </w:r>
    </w:p>
    <w:p w:rsidR="007E6946" w:rsidRPr="008648C6" w:rsidRDefault="007E6946" w:rsidP="00117AA7">
      <w:pPr>
        <w:widowControl w:val="0"/>
        <w:autoSpaceDE w:val="0"/>
        <w:autoSpaceDN w:val="0"/>
        <w:adjustRightInd w:val="0"/>
        <w:snapToGrid w:val="0"/>
        <w:rPr>
          <w:color w:val="000000"/>
        </w:rPr>
      </w:pPr>
      <w:r w:rsidRPr="008648C6">
        <w:rPr>
          <w:color w:val="000000"/>
        </w:rPr>
        <w:t xml:space="preserve">   În cazul unei clădiri care nu a fost reevaluată în ultimii 3 ani anteriori anului fiscal de</w:t>
      </w:r>
      <w:r>
        <w:rPr>
          <w:color w:val="000000"/>
        </w:rPr>
        <w:t xml:space="preserve"> </w:t>
      </w:r>
      <w:r w:rsidRPr="008648C6">
        <w:rPr>
          <w:color w:val="000000"/>
        </w:rPr>
        <w:t>referinţă, cota impozitului se stabileşte de Consiliul Local la 10 % şi se aplică la valoarea de</w:t>
      </w:r>
      <w:r>
        <w:rPr>
          <w:color w:val="000000"/>
        </w:rPr>
        <w:t xml:space="preserve"> </w:t>
      </w:r>
      <w:r w:rsidRPr="008648C6">
        <w:rPr>
          <w:color w:val="000000"/>
        </w:rPr>
        <w:t>inventar a clădirii înregistrată în contabilitatea persoanelor juridice, până la sfârşitul lunii în</w:t>
      </w:r>
      <w:r>
        <w:rPr>
          <w:color w:val="000000"/>
        </w:rPr>
        <w:t xml:space="preserve"> </w:t>
      </w:r>
      <w:r w:rsidRPr="008648C6">
        <w:rPr>
          <w:color w:val="000000"/>
        </w:rPr>
        <w:t>care s-a efectuat reevaluarea şi a fost înregistrată ca atare în</w:t>
      </w:r>
      <w:r>
        <w:rPr>
          <w:color w:val="000000"/>
        </w:rPr>
        <w:t xml:space="preserve"> contabilitatea proprietarului </w:t>
      </w:r>
      <w:r w:rsidRPr="008648C6">
        <w:rPr>
          <w:color w:val="000000"/>
        </w:rPr>
        <w:t>persoană juridică.</w:t>
      </w:r>
    </w:p>
    <w:p w:rsidR="007E6946" w:rsidRPr="008F3CD4" w:rsidRDefault="007E6946" w:rsidP="00117AA7">
      <w:pPr>
        <w:widowControl w:val="0"/>
        <w:autoSpaceDE w:val="0"/>
        <w:autoSpaceDN w:val="0"/>
        <w:adjustRightInd w:val="0"/>
        <w:snapToGrid w:val="0"/>
        <w:rPr>
          <w:color w:val="000000"/>
        </w:rPr>
      </w:pPr>
      <w:r w:rsidRPr="008648C6">
        <w:rPr>
          <w:color w:val="000000"/>
        </w:rPr>
        <w:t xml:space="preserve">    Începând cu data de 1 ianuarie 2007, pentru clădirile proprietate publică sau privată a statului ori a unităţilor administrativ-teritoriale, concesionate, închiriate, date în</w:t>
      </w:r>
      <w:r>
        <w:rPr>
          <w:color w:val="000000"/>
        </w:rPr>
        <w:t xml:space="preserve"> </w:t>
      </w:r>
      <w:r w:rsidRPr="008648C6">
        <w:rPr>
          <w:color w:val="000000"/>
        </w:rPr>
        <w:t xml:space="preserve">administrare ori în folosinţă, după caz, persoanelor juridice, se stabileşte </w:t>
      </w:r>
      <w:r>
        <w:rPr>
          <w:color w:val="000000"/>
        </w:rPr>
        <w:t xml:space="preserve">taxa pe clădiri, </w:t>
      </w:r>
      <w:r w:rsidRPr="008648C6">
        <w:rPr>
          <w:color w:val="000000"/>
        </w:rPr>
        <w:t>care reprezintă sarcina fiscală a concesionarilor, locatarilor, titularilor dreptului de</w:t>
      </w:r>
      <w:r>
        <w:rPr>
          <w:color w:val="000000"/>
        </w:rPr>
        <w:t xml:space="preserve"> </w:t>
      </w:r>
      <w:r w:rsidRPr="008648C6">
        <w:rPr>
          <w:color w:val="000000"/>
        </w:rPr>
        <w:t>administrare sau de folosinţă, după caz, în condiţii similare impozitului pe clădiri.</w:t>
      </w:r>
    </w:p>
    <w:p w:rsidR="007E6946" w:rsidRPr="008648C6" w:rsidRDefault="007E6946" w:rsidP="00117AA7">
      <w:pPr>
        <w:widowControl w:val="0"/>
        <w:autoSpaceDE w:val="0"/>
        <w:autoSpaceDN w:val="0"/>
        <w:adjustRightInd w:val="0"/>
        <w:snapToGrid w:val="0"/>
        <w:rPr>
          <w:color w:val="000000"/>
        </w:rPr>
      </w:pPr>
      <w:r w:rsidRPr="008648C6">
        <w:rPr>
          <w:color w:val="000000"/>
        </w:rPr>
        <w:t>Art.253 alin.(7) - În cazul unei clădiri care face obiectul unui contract de leasing financiar, pe întreaga durată a acestuia se aplică următoarele reguli:</w:t>
      </w:r>
    </w:p>
    <w:p w:rsidR="007E6946" w:rsidRPr="008648C6" w:rsidRDefault="007E6946" w:rsidP="00117AA7">
      <w:pPr>
        <w:widowControl w:val="0"/>
        <w:autoSpaceDE w:val="0"/>
        <w:autoSpaceDN w:val="0"/>
        <w:adjustRightInd w:val="0"/>
        <w:snapToGrid w:val="0"/>
        <w:rPr>
          <w:color w:val="000000"/>
        </w:rPr>
      </w:pPr>
      <w:r w:rsidRPr="008648C6">
        <w:rPr>
          <w:color w:val="000000"/>
        </w:rPr>
        <w:t xml:space="preserve">   a) impozitul pe clădiri se datorează de locatar;</w:t>
      </w:r>
    </w:p>
    <w:p w:rsidR="007E6946" w:rsidRPr="008648C6" w:rsidRDefault="007E6946" w:rsidP="00117AA7">
      <w:pPr>
        <w:widowControl w:val="0"/>
        <w:autoSpaceDE w:val="0"/>
        <w:autoSpaceDN w:val="0"/>
        <w:adjustRightInd w:val="0"/>
        <w:snapToGrid w:val="0"/>
        <w:rPr>
          <w:color w:val="000000"/>
        </w:rPr>
      </w:pPr>
      <w:r w:rsidRPr="008648C6">
        <w:rPr>
          <w:color w:val="000000"/>
        </w:rPr>
        <w:t xml:space="preserve">   b) valoarea care se ia în considerare la calculul impozitului pe clădiri este valoarea din contract a clădirii, aşa cum este ea înregistrată în contabilitatea locatorului sau a</w:t>
      </w:r>
    </w:p>
    <w:p w:rsidR="007E6946" w:rsidRPr="008648C6" w:rsidRDefault="007E6946" w:rsidP="00117AA7">
      <w:pPr>
        <w:widowControl w:val="0"/>
        <w:autoSpaceDE w:val="0"/>
        <w:autoSpaceDN w:val="0"/>
        <w:adjustRightInd w:val="0"/>
        <w:snapToGrid w:val="0"/>
        <w:rPr>
          <w:color w:val="000000"/>
        </w:rPr>
      </w:pPr>
      <w:r w:rsidRPr="008648C6">
        <w:rPr>
          <w:color w:val="000000"/>
        </w:rPr>
        <w:t>locatarului, conform prevederilor legale în vigoare;</w:t>
      </w:r>
    </w:p>
    <w:p w:rsidR="007E6946" w:rsidRPr="008F3CD4" w:rsidRDefault="007E6946" w:rsidP="00117AA7">
      <w:pPr>
        <w:widowControl w:val="0"/>
        <w:autoSpaceDE w:val="0"/>
        <w:autoSpaceDN w:val="0"/>
        <w:adjustRightInd w:val="0"/>
        <w:snapToGrid w:val="0"/>
        <w:rPr>
          <w:color w:val="000000"/>
        </w:rPr>
      </w:pPr>
      <w:r w:rsidRPr="008648C6">
        <w:rPr>
          <w:color w:val="000000"/>
        </w:rPr>
        <w:t xml:space="preserve">   c) în cazul în care contractul de leasing încetează altfel decât prin ajungerea la scadenta, impozitul pe clădiri este datorat de locator.</w:t>
      </w:r>
    </w:p>
    <w:p w:rsidR="007E6946" w:rsidRPr="008648C6" w:rsidRDefault="007E6946" w:rsidP="00117AA7">
      <w:pPr>
        <w:widowControl w:val="0"/>
        <w:autoSpaceDE w:val="0"/>
        <w:autoSpaceDN w:val="0"/>
        <w:adjustRightInd w:val="0"/>
        <w:snapToGrid w:val="0"/>
        <w:rPr>
          <w:color w:val="000000"/>
        </w:rPr>
      </w:pPr>
      <w:r w:rsidRPr="008648C6">
        <w:rPr>
          <w:color w:val="000000"/>
        </w:rPr>
        <w:t>Art.254 alin.(5) - Orice persoană care dobândeşte, construieşte sau înstrăinează o clădire are obligaţia de a depune o declaraţie fiscală la compartimentul de specialitate al</w:t>
      </w:r>
      <w:r>
        <w:rPr>
          <w:color w:val="000000"/>
        </w:rPr>
        <w:t xml:space="preserve"> </w:t>
      </w:r>
      <w:r w:rsidRPr="008648C6">
        <w:rPr>
          <w:color w:val="000000"/>
        </w:rPr>
        <w:t>autorităţii administraţiei publice locale în a cărei raza de competenţă se află clădirea, în termen de 30 de zile de la data dobândirii, înstrăinării sau construirii.</w:t>
      </w:r>
    </w:p>
    <w:p w:rsidR="007E6946" w:rsidRDefault="007E6946" w:rsidP="00117AA7">
      <w:pPr>
        <w:widowControl w:val="0"/>
        <w:autoSpaceDE w:val="0"/>
        <w:autoSpaceDN w:val="0"/>
        <w:adjustRightInd w:val="0"/>
        <w:snapToGrid w:val="0"/>
        <w:rPr>
          <w:color w:val="000000"/>
        </w:rPr>
      </w:pPr>
    </w:p>
    <w:p w:rsidR="007E6946" w:rsidRPr="008648C6" w:rsidRDefault="007E6946" w:rsidP="00117AA7">
      <w:pPr>
        <w:widowControl w:val="0"/>
        <w:autoSpaceDE w:val="0"/>
        <w:autoSpaceDN w:val="0"/>
        <w:adjustRightInd w:val="0"/>
        <w:snapToGrid w:val="0"/>
        <w:rPr>
          <w:color w:val="000000"/>
        </w:rPr>
      </w:pPr>
      <w:r w:rsidRPr="008648C6">
        <w:rPr>
          <w:color w:val="000000"/>
        </w:rPr>
        <w:t>Art.254 alin.(7) - Înstrăinarea unei clădiri, prin oricare dintre modalităţile prevăzute de lege, nu poate fi efectuată până când titularul dreptului de proprietate</w:t>
      </w:r>
      <w:r>
        <w:rPr>
          <w:color w:val="000000"/>
        </w:rPr>
        <w:t xml:space="preserve"> </w:t>
      </w:r>
      <w:r w:rsidRPr="008648C6">
        <w:rPr>
          <w:color w:val="000000"/>
        </w:rPr>
        <w:t>asupra clădirii respective nu are stinse orice creanţe fiscale locale, cu excepţia obligaţiilor fiscale aflate în litigiu, cuvenite bugetului local al unităţii administrativ-teritoriale unde este amplasată clădirea sau al celei unde îşi are domiciliul fiscal contribuabilul în cauză, cu termene de plată scadente până la data de întâi a lunii</w:t>
      </w:r>
      <w:r>
        <w:rPr>
          <w:color w:val="000000"/>
        </w:rPr>
        <w:t xml:space="preserve"> </w:t>
      </w:r>
      <w:r w:rsidRPr="008648C6">
        <w:rPr>
          <w:color w:val="000000"/>
        </w:rPr>
        <w:t>următoare celei în care are loc înstrăinarea. Atestarea achitării obligaţiilor bugetare se face prin certificatul fiscal emis de compartimentul de specialitate al</w:t>
      </w:r>
      <w:r>
        <w:rPr>
          <w:color w:val="000000"/>
        </w:rPr>
        <w:t xml:space="preserve"> </w:t>
      </w:r>
      <w:r w:rsidRPr="008648C6">
        <w:rPr>
          <w:color w:val="000000"/>
        </w:rPr>
        <w:t>autorităţilor administraţiei publice locale.</w:t>
      </w:r>
    </w:p>
    <w:p w:rsidR="007E6946" w:rsidRPr="005B7F5D" w:rsidRDefault="007E6946" w:rsidP="00BF4B97">
      <w:pPr>
        <w:widowControl w:val="0"/>
        <w:autoSpaceDE w:val="0"/>
        <w:autoSpaceDN w:val="0"/>
        <w:adjustRightInd w:val="0"/>
        <w:snapToGrid w:val="0"/>
        <w:rPr>
          <w:color w:val="000000"/>
        </w:rPr>
      </w:pPr>
      <w:r w:rsidRPr="008648C6">
        <w:rPr>
          <w:color w:val="000000"/>
        </w:rPr>
        <w:t>Actele prin care se înstrăinează clădiri cu încălcarea prevederilor prezentului alineat sunt nule de drept.</w:t>
      </w:r>
    </w:p>
    <w:p w:rsidR="007E6946" w:rsidRPr="005B7F5D" w:rsidRDefault="007E6946" w:rsidP="00117AA7">
      <w:pPr>
        <w:jc w:val="center"/>
        <w:rPr>
          <w:b/>
          <w:bCs/>
          <w:color w:val="000000"/>
        </w:rPr>
      </w:pPr>
      <w:r w:rsidRPr="005B7F5D">
        <w:rPr>
          <w:b/>
          <w:bCs/>
          <w:color w:val="000000"/>
        </w:rPr>
        <w:t>Anexa nr.2</w:t>
      </w:r>
      <w:r>
        <w:rPr>
          <w:b/>
          <w:bCs/>
          <w:color w:val="000000"/>
        </w:rPr>
        <w:t xml:space="preserve"> la HCL nr.     /</w:t>
      </w:r>
    </w:p>
    <w:p w:rsidR="007E6946" w:rsidRPr="005B7F5D" w:rsidRDefault="007E6946" w:rsidP="00117AA7">
      <w:pPr>
        <w:ind w:left="360"/>
        <w:jc w:val="center"/>
        <w:rPr>
          <w:b/>
          <w:bCs/>
          <w:color w:val="000000"/>
        </w:rPr>
      </w:pPr>
      <w:r w:rsidRPr="005B7F5D">
        <w:rPr>
          <w:b/>
          <w:bCs/>
          <w:color w:val="000000"/>
        </w:rPr>
        <w:t>IMPOZITUL/TAXA *) PE TEREN</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28"/>
        <w:gridCol w:w="2517"/>
        <w:gridCol w:w="2343"/>
        <w:gridCol w:w="2700"/>
        <w:gridCol w:w="3420"/>
        <w:gridCol w:w="236"/>
      </w:tblGrid>
      <w:tr w:rsidR="007E6946" w:rsidRPr="00A601ED">
        <w:tc>
          <w:tcPr>
            <w:tcW w:w="12044" w:type="dxa"/>
            <w:gridSpan w:val="6"/>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IMPOZITUL/TAXA PE TERENURILE AMPLASATE IN INTRAVILAN –TERENURI CU CONSTRUCTII</w:t>
            </w:r>
          </w:p>
        </w:tc>
      </w:tr>
      <w:tr w:rsidR="007E6946" w:rsidRPr="00A601ED">
        <w:trPr>
          <w:trHeight w:val="683"/>
        </w:trPr>
        <w:tc>
          <w:tcPr>
            <w:tcW w:w="828" w:type="dxa"/>
            <w:vMerge w:val="restart"/>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 xml:space="preserve">Rang </w:t>
            </w:r>
          </w:p>
        </w:tc>
        <w:tc>
          <w:tcPr>
            <w:tcW w:w="4860" w:type="dxa"/>
            <w:gridSpan w:val="2"/>
          </w:tcPr>
          <w:p w:rsidR="007E6946" w:rsidRPr="00A601ED" w:rsidRDefault="007E6946" w:rsidP="00A601ED">
            <w:pPr>
              <w:spacing w:after="0" w:line="240" w:lineRule="auto"/>
              <w:jc w:val="center"/>
              <w:rPr>
                <w:rFonts w:ascii="Times New Roman" w:hAnsi="Times New Roman" w:cs="Times New Roman"/>
                <w:color w:val="000000"/>
                <w:sz w:val="20"/>
                <w:szCs w:val="20"/>
              </w:rPr>
            </w:pPr>
            <w:r w:rsidRPr="00A601ED">
              <w:rPr>
                <w:rFonts w:ascii="Times New Roman" w:hAnsi="Times New Roman" w:cs="Times New Roman"/>
                <w:color w:val="000000"/>
                <w:sz w:val="20"/>
                <w:szCs w:val="20"/>
              </w:rPr>
              <w:t>Nivelurile practicate in anul fiscal 2012</w:t>
            </w:r>
          </w:p>
          <w:p w:rsidR="007E6946" w:rsidRPr="00A601ED" w:rsidRDefault="007E6946" w:rsidP="00A601ED">
            <w:pPr>
              <w:spacing w:after="0" w:line="240" w:lineRule="auto"/>
              <w:jc w:val="center"/>
              <w:rPr>
                <w:rFonts w:ascii="Times New Roman" w:hAnsi="Times New Roman" w:cs="Times New Roman"/>
                <w:color w:val="000000"/>
                <w:sz w:val="20"/>
                <w:szCs w:val="20"/>
              </w:rPr>
            </w:pPr>
            <w:r w:rsidRPr="00A601ED">
              <w:rPr>
                <w:rFonts w:ascii="Times New Roman" w:hAnsi="Times New Roman" w:cs="Times New Roman"/>
                <w:color w:val="000000"/>
                <w:sz w:val="20"/>
                <w:szCs w:val="20"/>
              </w:rPr>
              <w:t>-lei/ha**)-</w:t>
            </w:r>
          </w:p>
        </w:tc>
        <w:tc>
          <w:tcPr>
            <w:tcW w:w="6120" w:type="dxa"/>
            <w:gridSpan w:val="2"/>
          </w:tcPr>
          <w:p w:rsidR="007E6946" w:rsidRPr="00A601ED" w:rsidRDefault="007E6946" w:rsidP="00A601ED">
            <w:pPr>
              <w:spacing w:after="0" w:line="240" w:lineRule="auto"/>
              <w:jc w:val="center"/>
              <w:rPr>
                <w:rFonts w:ascii="Times New Roman" w:hAnsi="Times New Roman" w:cs="Times New Roman"/>
                <w:color w:val="000000"/>
                <w:sz w:val="20"/>
                <w:szCs w:val="20"/>
              </w:rPr>
            </w:pPr>
            <w:r w:rsidRPr="00A601ED">
              <w:rPr>
                <w:rFonts w:ascii="Times New Roman" w:hAnsi="Times New Roman" w:cs="Times New Roman"/>
                <w:color w:val="000000"/>
                <w:sz w:val="20"/>
                <w:szCs w:val="20"/>
              </w:rPr>
              <w:t>Nivelurile aplicabile in anul fiscal 2013</w:t>
            </w:r>
          </w:p>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color w:val="000000"/>
                <w:sz w:val="20"/>
                <w:szCs w:val="20"/>
              </w:rPr>
              <w:t>-lei/ha**)-</w:t>
            </w:r>
          </w:p>
        </w:tc>
        <w:tc>
          <w:tcPr>
            <w:tcW w:w="236" w:type="dxa"/>
            <w:vMerge w:val="restart"/>
          </w:tcPr>
          <w:p w:rsidR="007E6946" w:rsidRPr="00A601ED" w:rsidRDefault="007E6946" w:rsidP="00A601ED">
            <w:pPr>
              <w:spacing w:after="0" w:line="240" w:lineRule="auto"/>
              <w:rPr>
                <w:rFonts w:ascii="Times New Roman" w:hAnsi="Times New Roman" w:cs="Times New Roman"/>
                <w:b/>
                <w:bCs/>
                <w:color w:val="000000"/>
                <w:sz w:val="20"/>
                <w:szCs w:val="20"/>
              </w:rPr>
            </w:pPr>
          </w:p>
        </w:tc>
      </w:tr>
      <w:tr w:rsidR="007E6946" w:rsidRPr="00A601ED">
        <w:trPr>
          <w:trHeight w:val="350"/>
        </w:trPr>
        <w:tc>
          <w:tcPr>
            <w:tcW w:w="828" w:type="dxa"/>
            <w:vMerge/>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2517"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Persoane juridice</w:t>
            </w:r>
          </w:p>
        </w:tc>
        <w:tc>
          <w:tcPr>
            <w:tcW w:w="2343"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Persoane fizice</w:t>
            </w:r>
          </w:p>
        </w:tc>
        <w:tc>
          <w:tcPr>
            <w:tcW w:w="270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Persoane juridice</w:t>
            </w:r>
          </w:p>
        </w:tc>
        <w:tc>
          <w:tcPr>
            <w:tcW w:w="342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Persoane fizice</w:t>
            </w:r>
          </w:p>
        </w:tc>
        <w:tc>
          <w:tcPr>
            <w:tcW w:w="236" w:type="dxa"/>
            <w:vMerge/>
          </w:tcPr>
          <w:p w:rsidR="007E6946" w:rsidRPr="00A601ED" w:rsidRDefault="007E6946" w:rsidP="00A601ED">
            <w:pPr>
              <w:spacing w:after="0" w:line="240" w:lineRule="auto"/>
              <w:rPr>
                <w:rFonts w:ascii="Times New Roman" w:hAnsi="Times New Roman" w:cs="Times New Roman"/>
                <w:b/>
                <w:bCs/>
                <w:color w:val="000000"/>
                <w:sz w:val="20"/>
                <w:szCs w:val="20"/>
              </w:rPr>
            </w:pPr>
          </w:p>
        </w:tc>
      </w:tr>
      <w:tr w:rsidR="007E6946" w:rsidRPr="00A601ED">
        <w:trPr>
          <w:trHeight w:val="350"/>
        </w:trPr>
        <w:tc>
          <w:tcPr>
            <w:tcW w:w="828"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 xml:space="preserve">IV </w:t>
            </w:r>
          </w:p>
        </w:tc>
        <w:tc>
          <w:tcPr>
            <w:tcW w:w="2517"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0.766</w:t>
            </w:r>
          </w:p>
        </w:tc>
        <w:tc>
          <w:tcPr>
            <w:tcW w:w="2343"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0.766</w:t>
            </w:r>
          </w:p>
        </w:tc>
        <w:tc>
          <w:tcPr>
            <w:tcW w:w="2700" w:type="dxa"/>
          </w:tcPr>
          <w:p w:rsidR="007E6946" w:rsidRPr="00A601ED" w:rsidRDefault="007E6946" w:rsidP="00A601ED">
            <w:pPr>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348</w:t>
            </w:r>
          </w:p>
        </w:tc>
        <w:tc>
          <w:tcPr>
            <w:tcW w:w="3420" w:type="dxa"/>
          </w:tcPr>
          <w:p w:rsidR="007E6946" w:rsidRPr="00A601ED" w:rsidRDefault="007E6946" w:rsidP="00A601ED">
            <w:pPr>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348</w:t>
            </w:r>
          </w:p>
        </w:tc>
        <w:tc>
          <w:tcPr>
            <w:tcW w:w="236" w:type="dxa"/>
          </w:tcPr>
          <w:p w:rsidR="007E6946" w:rsidRPr="00A601ED" w:rsidRDefault="007E6946" w:rsidP="00A601ED">
            <w:pPr>
              <w:spacing w:after="0" w:line="240" w:lineRule="auto"/>
              <w:rPr>
                <w:rFonts w:ascii="Times New Roman" w:hAnsi="Times New Roman" w:cs="Times New Roman"/>
                <w:b/>
                <w:bCs/>
                <w:color w:val="000000"/>
                <w:sz w:val="20"/>
                <w:szCs w:val="20"/>
              </w:rPr>
            </w:pPr>
          </w:p>
        </w:tc>
      </w:tr>
      <w:tr w:rsidR="007E6946" w:rsidRPr="00A601ED">
        <w:trPr>
          <w:trHeight w:val="350"/>
        </w:trPr>
        <w:tc>
          <w:tcPr>
            <w:tcW w:w="828"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V</w:t>
            </w:r>
          </w:p>
        </w:tc>
        <w:tc>
          <w:tcPr>
            <w:tcW w:w="2517"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0.613</w:t>
            </w:r>
          </w:p>
        </w:tc>
        <w:tc>
          <w:tcPr>
            <w:tcW w:w="2343"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0.613</w:t>
            </w:r>
          </w:p>
        </w:tc>
        <w:tc>
          <w:tcPr>
            <w:tcW w:w="2700" w:type="dxa"/>
          </w:tcPr>
          <w:p w:rsidR="007E6946" w:rsidRPr="00A601ED" w:rsidRDefault="007E6946" w:rsidP="00A601ED">
            <w:pPr>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178</w:t>
            </w:r>
          </w:p>
        </w:tc>
        <w:tc>
          <w:tcPr>
            <w:tcW w:w="3420" w:type="dxa"/>
          </w:tcPr>
          <w:p w:rsidR="007E6946" w:rsidRPr="00A601ED" w:rsidRDefault="007E6946" w:rsidP="00A601ED">
            <w:pPr>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178</w:t>
            </w:r>
          </w:p>
        </w:tc>
        <w:tc>
          <w:tcPr>
            <w:tcW w:w="236" w:type="dxa"/>
          </w:tcPr>
          <w:p w:rsidR="007E6946" w:rsidRPr="00A601ED" w:rsidRDefault="007E6946" w:rsidP="00A601ED">
            <w:pPr>
              <w:spacing w:after="0" w:line="240" w:lineRule="auto"/>
              <w:rPr>
                <w:rFonts w:ascii="Times New Roman" w:hAnsi="Times New Roman" w:cs="Times New Roman"/>
                <w:b/>
                <w:bCs/>
                <w:color w:val="000000"/>
                <w:sz w:val="20"/>
                <w:szCs w:val="20"/>
              </w:rPr>
            </w:pPr>
          </w:p>
        </w:tc>
      </w:tr>
    </w:tbl>
    <w:p w:rsidR="007E6946" w:rsidRPr="005B7F5D" w:rsidRDefault="007E6946" w:rsidP="00117AA7">
      <w:pPr>
        <w:ind w:left="360"/>
        <w:rPr>
          <w:b/>
          <w:bCs/>
          <w:color w:val="000000"/>
        </w:rPr>
      </w:pPr>
    </w:p>
    <w:tbl>
      <w:tblPr>
        <w:tblW w:w="1216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37"/>
        <w:gridCol w:w="2531"/>
        <w:gridCol w:w="4500"/>
        <w:gridCol w:w="4500"/>
      </w:tblGrid>
      <w:tr w:rsidR="007E6946" w:rsidRPr="00A601ED">
        <w:tc>
          <w:tcPr>
            <w:tcW w:w="12168" w:type="dxa"/>
            <w:gridSpan w:val="4"/>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IMPOZITUL/TAXA PE TERENURILE AMPLASATE IN INTRAVILAN- ORICE ALTA CATEGORIE DE FOLOSINTA DECAT CEA DE TERENURI CU CONSTRUCTII- *)</w:t>
            </w:r>
          </w:p>
        </w:tc>
      </w:tr>
      <w:tr w:rsidR="007E6946" w:rsidRPr="00A601ED">
        <w:trPr>
          <w:trHeight w:val="575"/>
        </w:trPr>
        <w:tc>
          <w:tcPr>
            <w:tcW w:w="637" w:type="dxa"/>
            <w:vMerge w:val="restart"/>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Nr.</w:t>
            </w:r>
          </w:p>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Crt.</w:t>
            </w:r>
          </w:p>
        </w:tc>
        <w:tc>
          <w:tcPr>
            <w:tcW w:w="2531" w:type="dxa"/>
            <w:vMerge w:val="restart"/>
            <w:tcBorders>
              <w:tl2br w:val="single" w:sz="4" w:space="0" w:color="auto"/>
            </w:tcBorders>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 xml:space="preserve">       Zona </w:t>
            </w:r>
          </w:p>
          <w:p w:rsidR="007E6946" w:rsidRPr="00A601ED" w:rsidRDefault="007E6946" w:rsidP="00A601ED">
            <w:pPr>
              <w:spacing w:after="0" w:line="240" w:lineRule="auto"/>
              <w:rPr>
                <w:rFonts w:ascii="Times New Roman" w:hAnsi="Times New Roman" w:cs="Times New Roman"/>
                <w:b/>
                <w:bCs/>
                <w:color w:val="000000"/>
                <w:sz w:val="20"/>
                <w:szCs w:val="20"/>
              </w:rPr>
            </w:pPr>
          </w:p>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Categoria de folosinta</w:t>
            </w:r>
          </w:p>
        </w:tc>
        <w:tc>
          <w:tcPr>
            <w:tcW w:w="4500" w:type="dxa"/>
          </w:tcPr>
          <w:p w:rsidR="007E6946" w:rsidRPr="00A601ED" w:rsidRDefault="007E6946" w:rsidP="00A601ED">
            <w:pPr>
              <w:spacing w:after="0" w:line="240" w:lineRule="auto"/>
              <w:jc w:val="center"/>
              <w:rPr>
                <w:rFonts w:ascii="Times New Roman" w:hAnsi="Times New Roman" w:cs="Times New Roman"/>
                <w:color w:val="000000"/>
                <w:sz w:val="20"/>
                <w:szCs w:val="20"/>
              </w:rPr>
            </w:pPr>
            <w:r w:rsidRPr="00A601ED">
              <w:rPr>
                <w:rFonts w:ascii="Times New Roman" w:hAnsi="Times New Roman" w:cs="Times New Roman"/>
                <w:color w:val="000000"/>
                <w:sz w:val="20"/>
                <w:szCs w:val="20"/>
              </w:rPr>
              <w:t>Nivelurile practicate in anul fiscal 2012</w:t>
            </w:r>
          </w:p>
          <w:p w:rsidR="007E6946" w:rsidRPr="00A601ED" w:rsidRDefault="007E6946" w:rsidP="00A601ED">
            <w:pPr>
              <w:spacing w:after="0" w:line="240" w:lineRule="auto"/>
              <w:jc w:val="center"/>
              <w:rPr>
                <w:rFonts w:ascii="Times New Roman" w:hAnsi="Times New Roman" w:cs="Times New Roman"/>
                <w:color w:val="000000"/>
                <w:sz w:val="20"/>
                <w:szCs w:val="20"/>
              </w:rPr>
            </w:pPr>
            <w:r w:rsidRPr="00A601ED">
              <w:rPr>
                <w:rFonts w:ascii="Times New Roman" w:hAnsi="Times New Roman" w:cs="Times New Roman"/>
                <w:color w:val="000000"/>
                <w:sz w:val="20"/>
                <w:szCs w:val="20"/>
              </w:rPr>
              <w:t>-lei/ha**)-</w:t>
            </w:r>
          </w:p>
        </w:tc>
        <w:tc>
          <w:tcPr>
            <w:tcW w:w="4500" w:type="dxa"/>
          </w:tcPr>
          <w:p w:rsidR="007E6946" w:rsidRPr="00A601ED" w:rsidRDefault="007E6946" w:rsidP="00A601ED">
            <w:pPr>
              <w:spacing w:after="0" w:line="240" w:lineRule="auto"/>
              <w:jc w:val="center"/>
              <w:rPr>
                <w:rFonts w:ascii="Times New Roman" w:hAnsi="Times New Roman" w:cs="Times New Roman"/>
                <w:color w:val="000000"/>
                <w:sz w:val="20"/>
                <w:szCs w:val="20"/>
              </w:rPr>
            </w:pPr>
            <w:r w:rsidRPr="00A601ED">
              <w:rPr>
                <w:rFonts w:ascii="Times New Roman" w:hAnsi="Times New Roman" w:cs="Times New Roman"/>
                <w:color w:val="000000"/>
                <w:sz w:val="20"/>
                <w:szCs w:val="20"/>
              </w:rPr>
              <w:t>Nivelurile aplicabile in anul fiscal 2013</w:t>
            </w:r>
          </w:p>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color w:val="000000"/>
                <w:sz w:val="20"/>
                <w:szCs w:val="20"/>
              </w:rPr>
              <w:t>-lei/ha**)-</w:t>
            </w:r>
          </w:p>
        </w:tc>
      </w:tr>
      <w:tr w:rsidR="007E6946" w:rsidRPr="00A601ED">
        <w:trPr>
          <w:trHeight w:val="345"/>
        </w:trPr>
        <w:tc>
          <w:tcPr>
            <w:tcW w:w="637" w:type="dxa"/>
            <w:vMerge/>
          </w:tcPr>
          <w:p w:rsidR="007E6946" w:rsidRPr="00A601ED" w:rsidRDefault="007E6946" w:rsidP="00A601ED">
            <w:pPr>
              <w:spacing w:after="0" w:line="240" w:lineRule="auto"/>
              <w:jc w:val="center"/>
              <w:rPr>
                <w:rFonts w:ascii="Times New Roman" w:hAnsi="Times New Roman" w:cs="Times New Roman"/>
                <w:b/>
                <w:bCs/>
                <w:color w:val="000000"/>
                <w:sz w:val="20"/>
                <w:szCs w:val="20"/>
              </w:rPr>
            </w:pPr>
          </w:p>
        </w:tc>
        <w:tc>
          <w:tcPr>
            <w:tcW w:w="2531" w:type="dxa"/>
            <w:vMerge/>
            <w:tcBorders>
              <w:tl2br w:val="single" w:sz="4" w:space="0" w:color="auto"/>
            </w:tcBorders>
          </w:tcPr>
          <w:p w:rsidR="007E6946" w:rsidRPr="00A601ED" w:rsidRDefault="007E6946" w:rsidP="00A601ED">
            <w:pPr>
              <w:spacing w:after="0" w:line="240" w:lineRule="auto"/>
              <w:jc w:val="center"/>
              <w:rPr>
                <w:rFonts w:ascii="Times New Roman" w:hAnsi="Times New Roman" w:cs="Times New Roman"/>
                <w:b/>
                <w:bCs/>
                <w:color w:val="000000"/>
                <w:sz w:val="20"/>
                <w:szCs w:val="20"/>
              </w:rPr>
            </w:pPr>
          </w:p>
        </w:tc>
        <w:tc>
          <w:tcPr>
            <w:tcW w:w="45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Zona D</w:t>
            </w:r>
          </w:p>
        </w:tc>
        <w:tc>
          <w:tcPr>
            <w:tcW w:w="45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Zona D</w:t>
            </w:r>
          </w:p>
        </w:tc>
      </w:tr>
      <w:tr w:rsidR="007E6946" w:rsidRPr="00A601ED">
        <w:tc>
          <w:tcPr>
            <w:tcW w:w="637"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w:t>
            </w:r>
          </w:p>
        </w:tc>
        <w:tc>
          <w:tcPr>
            <w:tcW w:w="253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Teren arabil</w:t>
            </w:r>
          </w:p>
        </w:tc>
        <w:tc>
          <w:tcPr>
            <w:tcW w:w="45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13</w:t>
            </w:r>
          </w:p>
        </w:tc>
        <w:tc>
          <w:tcPr>
            <w:tcW w:w="45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15</w:t>
            </w:r>
          </w:p>
        </w:tc>
      </w:tr>
      <w:tr w:rsidR="007E6946" w:rsidRPr="00A601ED">
        <w:tc>
          <w:tcPr>
            <w:tcW w:w="637"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2.</w:t>
            </w:r>
          </w:p>
        </w:tc>
        <w:tc>
          <w:tcPr>
            <w:tcW w:w="253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 xml:space="preserve">Pasune </w:t>
            </w:r>
          </w:p>
        </w:tc>
        <w:tc>
          <w:tcPr>
            <w:tcW w:w="45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11</w:t>
            </w:r>
          </w:p>
        </w:tc>
        <w:tc>
          <w:tcPr>
            <w:tcW w:w="45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r>
      <w:tr w:rsidR="007E6946" w:rsidRPr="00A601ED">
        <w:tc>
          <w:tcPr>
            <w:tcW w:w="637"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3.</w:t>
            </w:r>
          </w:p>
        </w:tc>
        <w:tc>
          <w:tcPr>
            <w:tcW w:w="253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 xml:space="preserve">Faneata </w:t>
            </w:r>
          </w:p>
        </w:tc>
        <w:tc>
          <w:tcPr>
            <w:tcW w:w="45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11</w:t>
            </w:r>
          </w:p>
        </w:tc>
        <w:tc>
          <w:tcPr>
            <w:tcW w:w="45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w:t>
            </w:r>
          </w:p>
        </w:tc>
      </w:tr>
      <w:tr w:rsidR="007E6946" w:rsidRPr="00A601ED">
        <w:tc>
          <w:tcPr>
            <w:tcW w:w="637"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4.</w:t>
            </w:r>
          </w:p>
        </w:tc>
        <w:tc>
          <w:tcPr>
            <w:tcW w:w="253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 xml:space="preserve">Vie </w:t>
            </w:r>
          </w:p>
        </w:tc>
        <w:tc>
          <w:tcPr>
            <w:tcW w:w="45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16</w:t>
            </w:r>
          </w:p>
        </w:tc>
        <w:tc>
          <w:tcPr>
            <w:tcW w:w="45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19</w:t>
            </w:r>
          </w:p>
        </w:tc>
      </w:tr>
      <w:tr w:rsidR="007E6946" w:rsidRPr="00A601ED">
        <w:tc>
          <w:tcPr>
            <w:tcW w:w="637"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5.</w:t>
            </w:r>
          </w:p>
        </w:tc>
        <w:tc>
          <w:tcPr>
            <w:tcW w:w="253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 xml:space="preserve">Livada </w:t>
            </w:r>
          </w:p>
        </w:tc>
        <w:tc>
          <w:tcPr>
            <w:tcW w:w="45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24</w:t>
            </w:r>
          </w:p>
        </w:tc>
        <w:tc>
          <w:tcPr>
            <w:tcW w:w="45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28</w:t>
            </w:r>
          </w:p>
        </w:tc>
      </w:tr>
      <w:tr w:rsidR="007E6946" w:rsidRPr="00A601ED">
        <w:tc>
          <w:tcPr>
            <w:tcW w:w="637"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6.</w:t>
            </w:r>
          </w:p>
        </w:tc>
        <w:tc>
          <w:tcPr>
            <w:tcW w:w="253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Padure sau alt teren cu vegetatie forestiera</w:t>
            </w:r>
          </w:p>
        </w:tc>
        <w:tc>
          <w:tcPr>
            <w:tcW w:w="45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13</w:t>
            </w:r>
          </w:p>
        </w:tc>
        <w:tc>
          <w:tcPr>
            <w:tcW w:w="45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15</w:t>
            </w:r>
          </w:p>
        </w:tc>
      </w:tr>
      <w:tr w:rsidR="007E6946" w:rsidRPr="00A601ED">
        <w:tc>
          <w:tcPr>
            <w:tcW w:w="637"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7.</w:t>
            </w:r>
          </w:p>
        </w:tc>
        <w:tc>
          <w:tcPr>
            <w:tcW w:w="253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Teren cu ape</w:t>
            </w:r>
          </w:p>
        </w:tc>
        <w:tc>
          <w:tcPr>
            <w:tcW w:w="45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X</w:t>
            </w:r>
          </w:p>
        </w:tc>
        <w:tc>
          <w:tcPr>
            <w:tcW w:w="45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x</w:t>
            </w:r>
          </w:p>
        </w:tc>
      </w:tr>
      <w:tr w:rsidR="007E6946" w:rsidRPr="00A601ED">
        <w:tc>
          <w:tcPr>
            <w:tcW w:w="637"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8.</w:t>
            </w:r>
          </w:p>
        </w:tc>
        <w:tc>
          <w:tcPr>
            <w:tcW w:w="253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Drumuri si cai ferate</w:t>
            </w:r>
          </w:p>
        </w:tc>
        <w:tc>
          <w:tcPr>
            <w:tcW w:w="45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X</w:t>
            </w:r>
          </w:p>
        </w:tc>
        <w:tc>
          <w:tcPr>
            <w:tcW w:w="45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x</w:t>
            </w:r>
          </w:p>
        </w:tc>
      </w:tr>
      <w:tr w:rsidR="007E6946" w:rsidRPr="00A601ED">
        <w:tc>
          <w:tcPr>
            <w:tcW w:w="637"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9.</w:t>
            </w:r>
          </w:p>
        </w:tc>
        <w:tc>
          <w:tcPr>
            <w:tcW w:w="253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 xml:space="preserve">Neproductiv </w:t>
            </w:r>
          </w:p>
        </w:tc>
        <w:tc>
          <w:tcPr>
            <w:tcW w:w="45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X</w:t>
            </w:r>
          </w:p>
        </w:tc>
        <w:tc>
          <w:tcPr>
            <w:tcW w:w="45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x</w:t>
            </w:r>
          </w:p>
        </w:tc>
      </w:tr>
    </w:tbl>
    <w:p w:rsidR="007E6946" w:rsidRPr="005B7F5D" w:rsidRDefault="007E6946" w:rsidP="00117AA7">
      <w:pPr>
        <w:ind w:left="360"/>
        <w:rPr>
          <w:color w:val="000000"/>
        </w:rPr>
      </w:pPr>
      <w:r w:rsidRPr="005B7F5D">
        <w:rPr>
          <w:color w:val="000000"/>
        </w:rPr>
        <w:t>*) Incepand cu data de 1 ianuarie 2007, pentru terenurile proprietate publica sau private a statului ori a unitatilor administrativ- teritoriale, concesionate, inchiriate, date in administrare ori in folosinta, se stabileste tax ape teren care reprezinta sarcina fiscala a concesionarilor, locatarilor, titularilor dreptului de administrare sau de falosinta, dupa caz, in conditii similare impozitului pe teren.</w:t>
      </w:r>
    </w:p>
    <w:p w:rsidR="007E6946" w:rsidRDefault="007E6946" w:rsidP="00117AA7">
      <w:pPr>
        <w:ind w:left="360"/>
        <w:rPr>
          <w:color w:val="000000"/>
        </w:rPr>
      </w:pPr>
      <w:r w:rsidRPr="005B7F5D">
        <w:rPr>
          <w:color w:val="000000"/>
        </w:rPr>
        <w:t xml:space="preserve">**) In cazul impozitului pe terenurile amplasate in intravilan pentru a nu majora sau diminua, dupa caz, nivelurile respective, ca efect al rotunjirilor la a doua zecimala in urma conversiei generate de aplicarea Legii nr. 348/2004 privind denominarea monedei nationale, s-a procedat la raportarea nivelurilor impozitului pe teren in lei/ha, tinand seama de faptul ca 1 mp= 0.0001 ha. </w:t>
      </w:r>
    </w:p>
    <w:p w:rsidR="007E6946" w:rsidRPr="005B7F5D" w:rsidRDefault="007E6946" w:rsidP="00BF4B97">
      <w:pPr>
        <w:rPr>
          <w:color w:val="000000"/>
        </w:rPr>
      </w:pPr>
    </w:p>
    <w:tbl>
      <w:tblPr>
        <w:tblW w:w="1090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6"/>
        <w:gridCol w:w="3182"/>
        <w:gridCol w:w="3300"/>
        <w:gridCol w:w="3780"/>
      </w:tblGrid>
      <w:tr w:rsidR="007E6946" w:rsidRPr="00A601ED">
        <w:tc>
          <w:tcPr>
            <w:tcW w:w="10908" w:type="dxa"/>
            <w:gridSpan w:val="4"/>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IMPOZITUL/TAXA PE TERENURILE AMPLASATE IN EXTRAVILAN *)</w:t>
            </w:r>
          </w:p>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-lei/ha-</w:t>
            </w:r>
          </w:p>
        </w:tc>
      </w:tr>
      <w:tr w:rsidR="007E6946" w:rsidRPr="00A601ED">
        <w:trPr>
          <w:trHeight w:val="345"/>
        </w:trPr>
        <w:tc>
          <w:tcPr>
            <w:tcW w:w="646" w:type="dxa"/>
            <w:vMerge w:val="restart"/>
          </w:tcPr>
          <w:p w:rsidR="007E6946" w:rsidRPr="00A601ED" w:rsidRDefault="007E6946" w:rsidP="00A601ED">
            <w:pPr>
              <w:spacing w:after="0" w:line="240" w:lineRule="auto"/>
              <w:jc w:val="center"/>
              <w:rPr>
                <w:rFonts w:ascii="Times New Roman" w:hAnsi="Times New Roman" w:cs="Times New Roman"/>
                <w:b/>
                <w:bCs/>
                <w:color w:val="000000"/>
                <w:sz w:val="20"/>
                <w:szCs w:val="20"/>
              </w:rPr>
            </w:pPr>
          </w:p>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Nr.</w:t>
            </w:r>
          </w:p>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Crt.</w:t>
            </w:r>
          </w:p>
        </w:tc>
        <w:tc>
          <w:tcPr>
            <w:tcW w:w="3182" w:type="dxa"/>
            <w:vMerge w:val="restart"/>
            <w:tcBorders>
              <w:tl2br w:val="single" w:sz="4" w:space="0" w:color="auto"/>
            </w:tcBorders>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 xml:space="preserve">Zona </w:t>
            </w:r>
          </w:p>
          <w:p w:rsidR="007E6946" w:rsidRPr="00A601ED" w:rsidRDefault="007E6946" w:rsidP="00A601ED">
            <w:pPr>
              <w:spacing w:after="0" w:line="240" w:lineRule="auto"/>
              <w:jc w:val="center"/>
              <w:rPr>
                <w:rFonts w:ascii="Times New Roman" w:hAnsi="Times New Roman" w:cs="Times New Roman"/>
                <w:b/>
                <w:bCs/>
                <w:color w:val="000000"/>
                <w:sz w:val="20"/>
                <w:szCs w:val="20"/>
              </w:rPr>
            </w:pPr>
          </w:p>
          <w:p w:rsidR="007E6946" w:rsidRPr="00A601ED" w:rsidRDefault="007E6946" w:rsidP="00A601ED">
            <w:pPr>
              <w:spacing w:after="0" w:line="240" w:lineRule="auto"/>
              <w:jc w:val="center"/>
              <w:rPr>
                <w:rFonts w:ascii="Times New Roman" w:hAnsi="Times New Roman" w:cs="Times New Roman"/>
                <w:b/>
                <w:bCs/>
                <w:color w:val="000000"/>
                <w:sz w:val="20"/>
                <w:szCs w:val="20"/>
              </w:rPr>
            </w:pPr>
          </w:p>
          <w:p w:rsidR="007E6946" w:rsidRPr="00A601ED" w:rsidRDefault="007E6946" w:rsidP="00A601ED">
            <w:pPr>
              <w:spacing w:after="0" w:line="240" w:lineRule="auto"/>
              <w:jc w:val="center"/>
              <w:rPr>
                <w:rFonts w:ascii="Times New Roman" w:hAnsi="Times New Roman" w:cs="Times New Roman"/>
                <w:b/>
                <w:bCs/>
                <w:color w:val="000000"/>
                <w:sz w:val="20"/>
                <w:szCs w:val="20"/>
              </w:rPr>
            </w:pPr>
          </w:p>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Categoria de folosinta</w:t>
            </w:r>
          </w:p>
        </w:tc>
        <w:tc>
          <w:tcPr>
            <w:tcW w:w="3300" w:type="dxa"/>
          </w:tcPr>
          <w:p w:rsidR="007E6946" w:rsidRPr="00A601ED" w:rsidRDefault="007E6946" w:rsidP="00A601ED">
            <w:pPr>
              <w:spacing w:after="0" w:line="240" w:lineRule="auto"/>
              <w:jc w:val="center"/>
              <w:rPr>
                <w:rFonts w:ascii="Times New Roman" w:hAnsi="Times New Roman" w:cs="Times New Roman"/>
                <w:color w:val="000000"/>
                <w:sz w:val="20"/>
                <w:szCs w:val="20"/>
              </w:rPr>
            </w:pPr>
            <w:r w:rsidRPr="00A601ED">
              <w:rPr>
                <w:rFonts w:ascii="Times New Roman" w:hAnsi="Times New Roman" w:cs="Times New Roman"/>
                <w:color w:val="000000"/>
                <w:sz w:val="20"/>
                <w:szCs w:val="20"/>
              </w:rPr>
              <w:t>Nivelurile practicate pe anul fiscal 2012</w:t>
            </w:r>
          </w:p>
        </w:tc>
        <w:tc>
          <w:tcPr>
            <w:tcW w:w="378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color w:val="000000"/>
                <w:sz w:val="20"/>
                <w:szCs w:val="20"/>
              </w:rPr>
              <w:t>Nivelurile aplicabile pe anul fiscal 2013</w:t>
            </w:r>
          </w:p>
        </w:tc>
      </w:tr>
      <w:tr w:rsidR="007E6946" w:rsidRPr="00A601ED">
        <w:trPr>
          <w:trHeight w:val="210"/>
        </w:trPr>
        <w:tc>
          <w:tcPr>
            <w:tcW w:w="646" w:type="dxa"/>
            <w:vMerge/>
          </w:tcPr>
          <w:p w:rsidR="007E6946" w:rsidRPr="00A601ED" w:rsidRDefault="007E6946" w:rsidP="00A601ED">
            <w:pPr>
              <w:spacing w:after="0" w:line="240" w:lineRule="auto"/>
              <w:jc w:val="center"/>
              <w:rPr>
                <w:rFonts w:ascii="Times New Roman" w:hAnsi="Times New Roman" w:cs="Times New Roman"/>
                <w:b/>
                <w:bCs/>
                <w:color w:val="000000"/>
                <w:sz w:val="20"/>
                <w:szCs w:val="20"/>
              </w:rPr>
            </w:pPr>
          </w:p>
        </w:tc>
        <w:tc>
          <w:tcPr>
            <w:tcW w:w="3182" w:type="dxa"/>
            <w:vMerge/>
            <w:tcBorders>
              <w:tl2br w:val="single" w:sz="4" w:space="0" w:color="auto"/>
            </w:tcBorders>
          </w:tcPr>
          <w:p w:rsidR="007E6946" w:rsidRPr="00A601ED" w:rsidRDefault="007E6946" w:rsidP="00A601ED">
            <w:pPr>
              <w:spacing w:after="0" w:line="240" w:lineRule="auto"/>
              <w:jc w:val="center"/>
              <w:rPr>
                <w:rFonts w:ascii="Times New Roman" w:hAnsi="Times New Roman" w:cs="Times New Roman"/>
                <w:b/>
                <w:bCs/>
                <w:color w:val="000000"/>
                <w:sz w:val="20"/>
                <w:szCs w:val="20"/>
              </w:rPr>
            </w:pPr>
          </w:p>
        </w:tc>
        <w:tc>
          <w:tcPr>
            <w:tcW w:w="330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Zona D</w:t>
            </w:r>
          </w:p>
        </w:tc>
        <w:tc>
          <w:tcPr>
            <w:tcW w:w="378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Zona D</w:t>
            </w:r>
          </w:p>
        </w:tc>
      </w:tr>
      <w:tr w:rsidR="007E6946" w:rsidRPr="00A601ED">
        <w:tc>
          <w:tcPr>
            <w:tcW w:w="646"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w:t>
            </w:r>
          </w:p>
        </w:tc>
        <w:tc>
          <w:tcPr>
            <w:tcW w:w="3182"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Teren cu constructii</w:t>
            </w:r>
          </w:p>
        </w:tc>
        <w:tc>
          <w:tcPr>
            <w:tcW w:w="33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19</w:t>
            </w:r>
          </w:p>
        </w:tc>
        <w:tc>
          <w:tcPr>
            <w:tcW w:w="378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22</w:t>
            </w:r>
          </w:p>
        </w:tc>
      </w:tr>
      <w:tr w:rsidR="007E6946" w:rsidRPr="00A601ED">
        <w:tc>
          <w:tcPr>
            <w:tcW w:w="646"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2.</w:t>
            </w:r>
          </w:p>
        </w:tc>
        <w:tc>
          <w:tcPr>
            <w:tcW w:w="3182"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Arabil</w:t>
            </w:r>
          </w:p>
        </w:tc>
        <w:tc>
          <w:tcPr>
            <w:tcW w:w="33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36</w:t>
            </w:r>
          </w:p>
        </w:tc>
        <w:tc>
          <w:tcPr>
            <w:tcW w:w="378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42</w:t>
            </w:r>
          </w:p>
        </w:tc>
      </w:tr>
      <w:tr w:rsidR="007E6946" w:rsidRPr="00A601ED">
        <w:tc>
          <w:tcPr>
            <w:tcW w:w="646"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3.</w:t>
            </w:r>
          </w:p>
        </w:tc>
        <w:tc>
          <w:tcPr>
            <w:tcW w:w="3182"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Pasune</w:t>
            </w:r>
          </w:p>
        </w:tc>
        <w:tc>
          <w:tcPr>
            <w:tcW w:w="33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17</w:t>
            </w:r>
          </w:p>
        </w:tc>
        <w:tc>
          <w:tcPr>
            <w:tcW w:w="378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w:t>
            </w:r>
          </w:p>
        </w:tc>
      </w:tr>
      <w:tr w:rsidR="007E6946" w:rsidRPr="00A601ED">
        <w:tc>
          <w:tcPr>
            <w:tcW w:w="646"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4.</w:t>
            </w:r>
          </w:p>
        </w:tc>
        <w:tc>
          <w:tcPr>
            <w:tcW w:w="3182"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Faneata</w:t>
            </w:r>
          </w:p>
        </w:tc>
        <w:tc>
          <w:tcPr>
            <w:tcW w:w="33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17</w:t>
            </w:r>
          </w:p>
        </w:tc>
        <w:tc>
          <w:tcPr>
            <w:tcW w:w="378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w:t>
            </w:r>
          </w:p>
        </w:tc>
      </w:tr>
      <w:tr w:rsidR="007E6946" w:rsidRPr="00A601ED">
        <w:tc>
          <w:tcPr>
            <w:tcW w:w="646"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5.</w:t>
            </w:r>
          </w:p>
        </w:tc>
        <w:tc>
          <w:tcPr>
            <w:tcW w:w="3182"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Vie pe rod, alta decat cea prevazuta la nr. crt. 6</w:t>
            </w:r>
          </w:p>
        </w:tc>
        <w:tc>
          <w:tcPr>
            <w:tcW w:w="33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41</w:t>
            </w:r>
          </w:p>
        </w:tc>
        <w:tc>
          <w:tcPr>
            <w:tcW w:w="378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48</w:t>
            </w:r>
          </w:p>
        </w:tc>
      </w:tr>
      <w:tr w:rsidR="007E6946" w:rsidRPr="00A601ED">
        <w:tc>
          <w:tcPr>
            <w:tcW w:w="646"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6.</w:t>
            </w:r>
          </w:p>
        </w:tc>
        <w:tc>
          <w:tcPr>
            <w:tcW w:w="3182"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Vie pana la intrarea pe rod</w:t>
            </w:r>
          </w:p>
        </w:tc>
        <w:tc>
          <w:tcPr>
            <w:tcW w:w="33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X</w:t>
            </w:r>
          </w:p>
        </w:tc>
        <w:tc>
          <w:tcPr>
            <w:tcW w:w="378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x</w:t>
            </w:r>
          </w:p>
        </w:tc>
      </w:tr>
      <w:tr w:rsidR="007E6946" w:rsidRPr="00A601ED">
        <w:tc>
          <w:tcPr>
            <w:tcW w:w="646"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7.</w:t>
            </w:r>
          </w:p>
        </w:tc>
        <w:tc>
          <w:tcPr>
            <w:tcW w:w="3182"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Livada  pe rod, alta decat cea prevazuta la nr. crt. 8</w:t>
            </w:r>
          </w:p>
        </w:tc>
        <w:tc>
          <w:tcPr>
            <w:tcW w:w="33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41</w:t>
            </w:r>
          </w:p>
        </w:tc>
        <w:tc>
          <w:tcPr>
            <w:tcW w:w="378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48</w:t>
            </w:r>
          </w:p>
        </w:tc>
      </w:tr>
      <w:tr w:rsidR="007E6946" w:rsidRPr="00A601ED">
        <w:tc>
          <w:tcPr>
            <w:tcW w:w="646"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8.</w:t>
            </w:r>
          </w:p>
        </w:tc>
        <w:tc>
          <w:tcPr>
            <w:tcW w:w="3182"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Livada  pana la intrarea pe rod</w:t>
            </w:r>
          </w:p>
        </w:tc>
        <w:tc>
          <w:tcPr>
            <w:tcW w:w="33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X</w:t>
            </w:r>
          </w:p>
        </w:tc>
        <w:tc>
          <w:tcPr>
            <w:tcW w:w="378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x</w:t>
            </w:r>
          </w:p>
        </w:tc>
      </w:tr>
      <w:tr w:rsidR="007E6946" w:rsidRPr="00A601ED">
        <w:tc>
          <w:tcPr>
            <w:tcW w:w="646"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9.</w:t>
            </w:r>
          </w:p>
        </w:tc>
        <w:tc>
          <w:tcPr>
            <w:tcW w:w="3182"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Padure sau alt teren cu vegetatie forestiera, cu exceptia celui prevazut la nr.crt. 10</w:t>
            </w:r>
          </w:p>
        </w:tc>
        <w:tc>
          <w:tcPr>
            <w:tcW w:w="33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7</w:t>
            </w:r>
          </w:p>
        </w:tc>
        <w:tc>
          <w:tcPr>
            <w:tcW w:w="378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w:t>
            </w:r>
          </w:p>
        </w:tc>
      </w:tr>
      <w:tr w:rsidR="007E6946" w:rsidRPr="00A601ED">
        <w:tc>
          <w:tcPr>
            <w:tcW w:w="646"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10.</w:t>
            </w:r>
          </w:p>
        </w:tc>
        <w:tc>
          <w:tcPr>
            <w:tcW w:w="3182"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Padure in varsta de pana la 20 de ani si padure cu rol de protectie</w:t>
            </w:r>
          </w:p>
        </w:tc>
        <w:tc>
          <w:tcPr>
            <w:tcW w:w="33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X</w:t>
            </w:r>
          </w:p>
        </w:tc>
        <w:tc>
          <w:tcPr>
            <w:tcW w:w="378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x</w:t>
            </w:r>
          </w:p>
        </w:tc>
      </w:tr>
      <w:tr w:rsidR="007E6946" w:rsidRPr="00A601ED">
        <w:tc>
          <w:tcPr>
            <w:tcW w:w="646"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11.</w:t>
            </w:r>
          </w:p>
        </w:tc>
        <w:tc>
          <w:tcPr>
            <w:tcW w:w="3182"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Teren cu apa, altul decat cel cu amenajari piscicole</w:t>
            </w:r>
          </w:p>
        </w:tc>
        <w:tc>
          <w:tcPr>
            <w:tcW w:w="33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w:t>
            </w:r>
          </w:p>
        </w:tc>
        <w:tc>
          <w:tcPr>
            <w:tcW w:w="378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w:t>
            </w:r>
          </w:p>
        </w:tc>
      </w:tr>
      <w:tr w:rsidR="007E6946" w:rsidRPr="00A601ED">
        <w:tc>
          <w:tcPr>
            <w:tcW w:w="646"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12.</w:t>
            </w:r>
          </w:p>
        </w:tc>
        <w:tc>
          <w:tcPr>
            <w:tcW w:w="3182"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Teren cu amenajari piscicole</w:t>
            </w:r>
          </w:p>
        </w:tc>
        <w:tc>
          <w:tcPr>
            <w:tcW w:w="33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22</w:t>
            </w:r>
          </w:p>
        </w:tc>
        <w:tc>
          <w:tcPr>
            <w:tcW w:w="378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26</w:t>
            </w:r>
          </w:p>
        </w:tc>
      </w:tr>
      <w:tr w:rsidR="007E6946" w:rsidRPr="00A601ED">
        <w:tc>
          <w:tcPr>
            <w:tcW w:w="646"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13.</w:t>
            </w:r>
          </w:p>
        </w:tc>
        <w:tc>
          <w:tcPr>
            <w:tcW w:w="3182"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Drumuri si cai ferate</w:t>
            </w:r>
          </w:p>
        </w:tc>
        <w:tc>
          <w:tcPr>
            <w:tcW w:w="33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X</w:t>
            </w:r>
          </w:p>
        </w:tc>
        <w:tc>
          <w:tcPr>
            <w:tcW w:w="378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x</w:t>
            </w:r>
          </w:p>
        </w:tc>
      </w:tr>
      <w:tr w:rsidR="007E6946" w:rsidRPr="00A601ED">
        <w:tc>
          <w:tcPr>
            <w:tcW w:w="646"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14.</w:t>
            </w:r>
          </w:p>
        </w:tc>
        <w:tc>
          <w:tcPr>
            <w:tcW w:w="3182"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Teren neproductiv</w:t>
            </w:r>
          </w:p>
        </w:tc>
        <w:tc>
          <w:tcPr>
            <w:tcW w:w="330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X</w:t>
            </w:r>
          </w:p>
        </w:tc>
        <w:tc>
          <w:tcPr>
            <w:tcW w:w="378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x</w:t>
            </w:r>
          </w:p>
        </w:tc>
      </w:tr>
    </w:tbl>
    <w:p w:rsidR="007E6946" w:rsidRDefault="007E6946" w:rsidP="00117AA7">
      <w:pPr>
        <w:rPr>
          <w:b/>
          <w:bCs/>
          <w:color w:val="00000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4"/>
      </w:tblGrid>
      <w:tr w:rsidR="007E6946">
        <w:tc>
          <w:tcPr>
            <w:tcW w:w="324" w:type="dxa"/>
          </w:tcPr>
          <w:p w:rsidR="007E6946" w:rsidRDefault="007E6946" w:rsidP="00117AA7">
            <w:pPr>
              <w:rPr>
                <w:b/>
                <w:bCs/>
                <w:color w:val="000000"/>
              </w:rPr>
            </w:pPr>
          </w:p>
        </w:tc>
      </w:tr>
    </w:tbl>
    <w:p w:rsidR="007E6946" w:rsidRPr="005B7F5D" w:rsidRDefault="007E6946" w:rsidP="00117AA7">
      <w:pPr>
        <w:rPr>
          <w:color w:val="000000"/>
        </w:rPr>
      </w:pPr>
      <w:r w:rsidRPr="005B7F5D">
        <w:rPr>
          <w:b/>
          <w:bCs/>
          <w:color w:val="000000"/>
        </w:rPr>
        <w:t xml:space="preserve">*) </w:t>
      </w:r>
      <w:r w:rsidRPr="005B7F5D">
        <w:rPr>
          <w:color w:val="000000"/>
        </w:rPr>
        <w:t>Incepand cu data de 1 ianuarie 2007, pentru terenurile proprietate publica sau private a statului ori a unitatilor administrativ- teritoriale, concesionate, inchiriate, date in administrare ori in folosinta, se stabileste tax ape teren care reprezinta sarcina fiscala a concesionarilor, locatarilor, titularilor dreptului de administrare sau de falosinta, dupa caz, in conditii similare impozitului pe teren.</w:t>
      </w:r>
    </w:p>
    <w:p w:rsidR="007E6946" w:rsidRPr="008F3CD4" w:rsidRDefault="007E6946" w:rsidP="00117AA7">
      <w:pPr>
        <w:rPr>
          <w:b/>
          <w:bCs/>
          <w:color w:val="000000"/>
        </w:rPr>
      </w:pPr>
      <w:r w:rsidRPr="005B7F5D">
        <w:rPr>
          <w:b/>
          <w:bCs/>
          <w:color w:val="000000"/>
        </w:rPr>
        <w:t>Anexa nr.3</w:t>
      </w:r>
      <w:r w:rsidRPr="009214A9">
        <w:rPr>
          <w:b/>
          <w:bCs/>
          <w:color w:val="000000"/>
        </w:rPr>
        <w:t xml:space="preserve"> </w:t>
      </w:r>
      <w:r>
        <w:rPr>
          <w:b/>
          <w:bCs/>
          <w:color w:val="000000"/>
        </w:rPr>
        <w:t xml:space="preserve">la HCL nr.     /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
        <w:gridCol w:w="3946"/>
        <w:gridCol w:w="4481"/>
        <w:gridCol w:w="4413"/>
      </w:tblGrid>
      <w:tr w:rsidR="007E6946" w:rsidRPr="00A601ED">
        <w:trPr>
          <w:trHeight w:val="332"/>
        </w:trPr>
        <w:tc>
          <w:tcPr>
            <w:tcW w:w="13176" w:type="dxa"/>
            <w:gridSpan w:val="4"/>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IMPOZITUL/TAXA PE MIJLOACELE DE TRANSPORT *)</w:t>
            </w:r>
          </w:p>
        </w:tc>
      </w:tr>
      <w:tr w:rsidR="007E6946" w:rsidRPr="00A601ED">
        <w:trPr>
          <w:trHeight w:val="330"/>
        </w:trPr>
        <w:tc>
          <w:tcPr>
            <w:tcW w:w="4282" w:type="dxa"/>
            <w:gridSpan w:val="2"/>
            <w:vMerge w:val="restart"/>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Mijloace de transport</w:t>
            </w:r>
          </w:p>
        </w:tc>
        <w:tc>
          <w:tcPr>
            <w:tcW w:w="448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Nivelurile practicate in anul fiscal 2012</w:t>
            </w:r>
          </w:p>
        </w:tc>
        <w:tc>
          <w:tcPr>
            <w:tcW w:w="4413"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color w:val="000000"/>
                <w:sz w:val="20"/>
                <w:szCs w:val="20"/>
              </w:rPr>
              <w:t>Nivelurile aplicabile in anul fiscal 2013</w:t>
            </w:r>
          </w:p>
        </w:tc>
      </w:tr>
      <w:tr w:rsidR="007E6946" w:rsidRPr="00A601ED">
        <w:trPr>
          <w:trHeight w:val="480"/>
        </w:trPr>
        <w:tc>
          <w:tcPr>
            <w:tcW w:w="4282" w:type="dxa"/>
            <w:gridSpan w:val="2"/>
            <w:vMerge/>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4481" w:type="dxa"/>
          </w:tcPr>
          <w:p w:rsidR="007E6946" w:rsidRDefault="007E6946" w:rsidP="00A601ED">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I. Vehicule inmatriculate</w:t>
            </w:r>
          </w:p>
          <w:p w:rsidR="007E6946" w:rsidRPr="00A601ED" w:rsidRDefault="007E6946" w:rsidP="00A601ED">
            <w:pPr>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Suma in lei, pentru fiecare grupa de 200 cm³ sau fractiune din aceasta</w:t>
            </w:r>
          </w:p>
        </w:tc>
        <w:tc>
          <w:tcPr>
            <w:tcW w:w="4413" w:type="dxa"/>
          </w:tcPr>
          <w:p w:rsidR="007E6946"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I. Vehicule inmatriculate</w:t>
            </w:r>
          </w:p>
          <w:p w:rsidR="007E6946" w:rsidRDefault="007E6946" w:rsidP="00A601ED">
            <w:pPr>
              <w:spacing w:after="0" w:line="240" w:lineRule="auto"/>
              <w:jc w:val="center"/>
              <w:rPr>
                <w:rFonts w:ascii="Times New Roman" w:hAnsi="Times New Roman" w:cs="Times New Roman"/>
                <w:b/>
                <w:bCs/>
                <w:color w:val="000000"/>
                <w:sz w:val="20"/>
                <w:szCs w:val="20"/>
              </w:rPr>
            </w:pPr>
          </w:p>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Suma in lei, pentru fiecare grupa de 200 cm³ sau fractiune din aceasta</w:t>
            </w:r>
          </w:p>
        </w:tc>
      </w:tr>
      <w:tr w:rsidR="007E6946" w:rsidRPr="00A601ED">
        <w:tc>
          <w:tcPr>
            <w:tcW w:w="336"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w:t>
            </w:r>
          </w:p>
        </w:tc>
        <w:tc>
          <w:tcPr>
            <w:tcW w:w="3946"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Motorete, scutere, motociclete si autoturisme cu capacitatea cilindrica de pana la 1600 cm³  inclusiv</w:t>
            </w:r>
          </w:p>
        </w:tc>
        <w:tc>
          <w:tcPr>
            <w:tcW w:w="4481"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8</w:t>
            </w:r>
          </w:p>
        </w:tc>
        <w:tc>
          <w:tcPr>
            <w:tcW w:w="4413"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8</w:t>
            </w:r>
          </w:p>
        </w:tc>
      </w:tr>
      <w:tr w:rsidR="007E6946" w:rsidRPr="00A601ED">
        <w:tc>
          <w:tcPr>
            <w:tcW w:w="336"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2</w:t>
            </w:r>
          </w:p>
        </w:tc>
        <w:tc>
          <w:tcPr>
            <w:tcW w:w="3946"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Autoturisme cu capacitatea cilindrica intre 1601 cm³ si 2000 cm³ inclusiv</w:t>
            </w:r>
          </w:p>
        </w:tc>
        <w:tc>
          <w:tcPr>
            <w:tcW w:w="4481"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18</w:t>
            </w:r>
          </w:p>
        </w:tc>
        <w:tc>
          <w:tcPr>
            <w:tcW w:w="4413"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18</w:t>
            </w:r>
          </w:p>
        </w:tc>
      </w:tr>
      <w:tr w:rsidR="007E6946" w:rsidRPr="00A601ED">
        <w:tc>
          <w:tcPr>
            <w:tcW w:w="336"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3</w:t>
            </w:r>
          </w:p>
        </w:tc>
        <w:tc>
          <w:tcPr>
            <w:tcW w:w="3946"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Autoturisme cu capacitatea cilindrica intre 2001 cm³ si 2600 cm³ inclusiv</w:t>
            </w:r>
          </w:p>
        </w:tc>
        <w:tc>
          <w:tcPr>
            <w:tcW w:w="4481"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72</w:t>
            </w:r>
          </w:p>
        </w:tc>
        <w:tc>
          <w:tcPr>
            <w:tcW w:w="4413"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72</w:t>
            </w:r>
          </w:p>
        </w:tc>
      </w:tr>
      <w:tr w:rsidR="007E6946" w:rsidRPr="00A601ED">
        <w:tc>
          <w:tcPr>
            <w:tcW w:w="336"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4</w:t>
            </w:r>
          </w:p>
        </w:tc>
        <w:tc>
          <w:tcPr>
            <w:tcW w:w="3946"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Autoturisme cu capacitatea cilindrica intre 2601 cm³ si 3000 cm³ inclusiv</w:t>
            </w:r>
          </w:p>
        </w:tc>
        <w:tc>
          <w:tcPr>
            <w:tcW w:w="4481"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144</w:t>
            </w:r>
          </w:p>
        </w:tc>
        <w:tc>
          <w:tcPr>
            <w:tcW w:w="4413"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144</w:t>
            </w:r>
          </w:p>
        </w:tc>
      </w:tr>
      <w:tr w:rsidR="007E6946" w:rsidRPr="00A601ED">
        <w:tc>
          <w:tcPr>
            <w:tcW w:w="336"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5</w:t>
            </w:r>
          </w:p>
        </w:tc>
        <w:tc>
          <w:tcPr>
            <w:tcW w:w="3946"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Autoturisme cu capacitatea cilindrica de peste 3001 cm³</w:t>
            </w:r>
          </w:p>
        </w:tc>
        <w:tc>
          <w:tcPr>
            <w:tcW w:w="4481"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290</w:t>
            </w:r>
          </w:p>
        </w:tc>
        <w:tc>
          <w:tcPr>
            <w:tcW w:w="4413"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290</w:t>
            </w:r>
          </w:p>
        </w:tc>
      </w:tr>
      <w:tr w:rsidR="007E6946" w:rsidRPr="00A601ED">
        <w:tc>
          <w:tcPr>
            <w:tcW w:w="336"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6</w:t>
            </w:r>
          </w:p>
        </w:tc>
        <w:tc>
          <w:tcPr>
            <w:tcW w:w="3946"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Autobuze, autocare, microbuze</w:t>
            </w:r>
          </w:p>
        </w:tc>
        <w:tc>
          <w:tcPr>
            <w:tcW w:w="4481"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24</w:t>
            </w:r>
          </w:p>
        </w:tc>
        <w:tc>
          <w:tcPr>
            <w:tcW w:w="4413"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24</w:t>
            </w:r>
          </w:p>
        </w:tc>
      </w:tr>
      <w:tr w:rsidR="007E6946" w:rsidRPr="00A601ED">
        <w:tc>
          <w:tcPr>
            <w:tcW w:w="336"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7</w:t>
            </w:r>
          </w:p>
        </w:tc>
        <w:tc>
          <w:tcPr>
            <w:tcW w:w="3946"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Alte autovehicule cu masa totala maxima autorizata de pana la 12 tone inclusiv, precum si autoturismele de teren din productie interna</w:t>
            </w:r>
          </w:p>
        </w:tc>
        <w:tc>
          <w:tcPr>
            <w:tcW w:w="4481"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30</w:t>
            </w:r>
          </w:p>
        </w:tc>
        <w:tc>
          <w:tcPr>
            <w:tcW w:w="4413"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30</w:t>
            </w:r>
          </w:p>
        </w:tc>
      </w:tr>
      <w:tr w:rsidR="007E6946" w:rsidRPr="00A601ED">
        <w:trPr>
          <w:trHeight w:val="480"/>
        </w:trPr>
        <w:tc>
          <w:tcPr>
            <w:tcW w:w="336"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8</w:t>
            </w:r>
          </w:p>
        </w:tc>
        <w:tc>
          <w:tcPr>
            <w:tcW w:w="3946"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color w:val="000000"/>
                <w:sz w:val="20"/>
                <w:szCs w:val="20"/>
              </w:rPr>
              <w:t>Tractoare inmatriculate</w:t>
            </w:r>
          </w:p>
        </w:tc>
        <w:tc>
          <w:tcPr>
            <w:tcW w:w="4481"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18</w:t>
            </w:r>
          </w:p>
        </w:tc>
        <w:tc>
          <w:tcPr>
            <w:tcW w:w="4413"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18</w:t>
            </w:r>
          </w:p>
        </w:tc>
      </w:tr>
    </w:tbl>
    <w:p w:rsidR="007E6946" w:rsidRDefault="007E6946" w:rsidP="00117AA7">
      <w:pPr>
        <w:rPr>
          <w:color w:val="000000"/>
        </w:rPr>
      </w:pPr>
    </w:p>
    <w:p w:rsidR="007E6946" w:rsidRDefault="007E6946" w:rsidP="00117AA7">
      <w:pPr>
        <w:rPr>
          <w:color w:val="000000"/>
        </w:rPr>
      </w:pPr>
      <w:r>
        <w:rPr>
          <w:color w:val="000000"/>
        </w:rPr>
        <w:t xml:space="preserve">                                                                                                            </w:t>
      </w:r>
    </w:p>
    <w:p w:rsidR="007E6946" w:rsidRDefault="007E6946" w:rsidP="00117AA7">
      <w:pPr>
        <w:rPr>
          <w:color w:val="000000"/>
        </w:rPr>
      </w:pPr>
    </w:p>
    <w:p w:rsidR="007E6946" w:rsidRPr="00FE5D80" w:rsidRDefault="007E6946" w:rsidP="00117AA7">
      <w:pPr>
        <w:rPr>
          <w:b/>
          <w:bCs/>
          <w:color w:val="000000"/>
        </w:rPr>
      </w:pPr>
      <w:r>
        <w:rPr>
          <w:color w:val="000000"/>
        </w:rPr>
        <w:t xml:space="preserve">                                                                                                            </w:t>
      </w:r>
      <w:r>
        <w:rPr>
          <w:b/>
          <w:bCs/>
          <w:color w:val="000000"/>
        </w:rPr>
        <w:t>II. Vehicule inregistrate</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1"/>
        <w:gridCol w:w="8319"/>
        <w:gridCol w:w="4306"/>
      </w:tblGrid>
      <w:tr w:rsidR="007E6946">
        <w:tc>
          <w:tcPr>
            <w:tcW w:w="288" w:type="dxa"/>
          </w:tcPr>
          <w:p w:rsidR="007E6946" w:rsidRPr="008D1C1E" w:rsidRDefault="007E6946" w:rsidP="00117AA7">
            <w:pPr>
              <w:rPr>
                <w:b/>
                <w:bCs/>
                <w:color w:val="000000"/>
              </w:rPr>
            </w:pPr>
            <w:r w:rsidRPr="008D1C1E">
              <w:rPr>
                <w:b/>
                <w:bCs/>
                <w:color w:val="000000"/>
              </w:rPr>
              <w:t>1.</w:t>
            </w:r>
          </w:p>
        </w:tc>
        <w:tc>
          <w:tcPr>
            <w:tcW w:w="8496" w:type="dxa"/>
          </w:tcPr>
          <w:p w:rsidR="007E6946" w:rsidRPr="008D1C1E" w:rsidRDefault="007E6946" w:rsidP="00117AA7">
            <w:pPr>
              <w:rPr>
                <w:color w:val="000000"/>
              </w:rPr>
            </w:pPr>
            <w:r w:rsidRPr="008D1C1E">
              <w:rPr>
                <w:color w:val="000000"/>
              </w:rPr>
              <w:t>Vehicule cu capacitate cilindrica:</w:t>
            </w:r>
          </w:p>
        </w:tc>
        <w:tc>
          <w:tcPr>
            <w:tcW w:w="4392" w:type="dxa"/>
          </w:tcPr>
          <w:p w:rsidR="007E6946" w:rsidRPr="008D1C1E" w:rsidRDefault="007E6946" w:rsidP="00117AA7">
            <w:pPr>
              <w:rPr>
                <w:color w:val="000000"/>
                <w:sz w:val="16"/>
                <w:szCs w:val="16"/>
              </w:rPr>
            </w:pPr>
            <w:r w:rsidRPr="008D1C1E">
              <w:rPr>
                <w:color w:val="000000"/>
              </w:rPr>
              <w:t xml:space="preserve">                            Lei/200 </w:t>
            </w:r>
            <w:r>
              <w:rPr>
                <w:rStyle w:val="st"/>
              </w:rPr>
              <w:t>cm3</w:t>
            </w:r>
          </w:p>
        </w:tc>
      </w:tr>
      <w:tr w:rsidR="007E6946">
        <w:tc>
          <w:tcPr>
            <w:tcW w:w="288" w:type="dxa"/>
          </w:tcPr>
          <w:p w:rsidR="007E6946" w:rsidRPr="008D1C1E" w:rsidRDefault="007E6946" w:rsidP="00117AA7">
            <w:pPr>
              <w:rPr>
                <w:color w:val="000000"/>
              </w:rPr>
            </w:pPr>
            <w:r w:rsidRPr="008D1C1E">
              <w:rPr>
                <w:color w:val="000000"/>
              </w:rPr>
              <w:t>1.1.</w:t>
            </w:r>
          </w:p>
        </w:tc>
        <w:tc>
          <w:tcPr>
            <w:tcW w:w="8496" w:type="dxa"/>
          </w:tcPr>
          <w:p w:rsidR="007E6946" w:rsidRPr="008D1C1E" w:rsidRDefault="007E6946" w:rsidP="00117AA7">
            <w:pPr>
              <w:rPr>
                <w:color w:val="000000"/>
              </w:rPr>
            </w:pPr>
            <w:r w:rsidRPr="008D1C1E">
              <w:rPr>
                <w:color w:val="000000"/>
              </w:rPr>
              <w:t xml:space="preserve">Vehicule cu capacitate cilindrica  </w:t>
            </w:r>
            <w:r>
              <w:rPr>
                <w:rStyle w:val="st"/>
              </w:rPr>
              <w:t>mai mica sau egala cu  4.800 cm3</w:t>
            </w:r>
          </w:p>
        </w:tc>
        <w:tc>
          <w:tcPr>
            <w:tcW w:w="4392" w:type="dxa"/>
          </w:tcPr>
          <w:p w:rsidR="007E6946" w:rsidRPr="008D1C1E" w:rsidRDefault="007E6946" w:rsidP="00117AA7">
            <w:pPr>
              <w:rPr>
                <w:color w:val="000000"/>
              </w:rPr>
            </w:pPr>
            <w:r w:rsidRPr="008D1C1E">
              <w:rPr>
                <w:color w:val="000000"/>
              </w:rPr>
              <w:t xml:space="preserve">                                       3</w:t>
            </w:r>
          </w:p>
        </w:tc>
      </w:tr>
      <w:tr w:rsidR="007E6946">
        <w:tc>
          <w:tcPr>
            <w:tcW w:w="288" w:type="dxa"/>
          </w:tcPr>
          <w:p w:rsidR="007E6946" w:rsidRPr="008D1C1E" w:rsidRDefault="007E6946" w:rsidP="00117AA7">
            <w:pPr>
              <w:rPr>
                <w:color w:val="000000"/>
              </w:rPr>
            </w:pPr>
            <w:r w:rsidRPr="008D1C1E">
              <w:rPr>
                <w:color w:val="000000"/>
              </w:rPr>
              <w:t>1.2.</w:t>
            </w:r>
          </w:p>
        </w:tc>
        <w:tc>
          <w:tcPr>
            <w:tcW w:w="8496" w:type="dxa"/>
          </w:tcPr>
          <w:p w:rsidR="007E6946" w:rsidRPr="008D1C1E" w:rsidRDefault="007E6946" w:rsidP="00117AA7">
            <w:pPr>
              <w:rPr>
                <w:color w:val="000000"/>
              </w:rPr>
            </w:pPr>
            <w:r w:rsidRPr="008D1C1E">
              <w:rPr>
                <w:color w:val="000000"/>
              </w:rPr>
              <w:t xml:space="preserve">Vehicule cu capacitate cilindrica   </w:t>
            </w:r>
            <w:r>
              <w:rPr>
                <w:rStyle w:val="st"/>
              </w:rPr>
              <w:t>mai mare de  4.800 cm3</w:t>
            </w:r>
          </w:p>
        </w:tc>
        <w:tc>
          <w:tcPr>
            <w:tcW w:w="4392" w:type="dxa"/>
          </w:tcPr>
          <w:p w:rsidR="007E6946" w:rsidRPr="008D1C1E" w:rsidRDefault="007E6946" w:rsidP="00117AA7">
            <w:pPr>
              <w:rPr>
                <w:color w:val="000000"/>
              </w:rPr>
            </w:pPr>
            <w:r w:rsidRPr="008D1C1E">
              <w:rPr>
                <w:color w:val="000000"/>
              </w:rPr>
              <w:t xml:space="preserve">                                       5</w:t>
            </w:r>
          </w:p>
        </w:tc>
      </w:tr>
      <w:tr w:rsidR="007E6946">
        <w:tc>
          <w:tcPr>
            <w:tcW w:w="288" w:type="dxa"/>
          </w:tcPr>
          <w:p w:rsidR="007E6946" w:rsidRPr="008D1C1E" w:rsidRDefault="007E6946" w:rsidP="00117AA7">
            <w:pPr>
              <w:rPr>
                <w:color w:val="000000"/>
              </w:rPr>
            </w:pPr>
            <w:r w:rsidRPr="008D1C1E">
              <w:rPr>
                <w:color w:val="000000"/>
              </w:rPr>
              <w:t>2.</w:t>
            </w:r>
          </w:p>
        </w:tc>
        <w:tc>
          <w:tcPr>
            <w:tcW w:w="8496" w:type="dxa"/>
          </w:tcPr>
          <w:p w:rsidR="007E6946" w:rsidRPr="008D1C1E" w:rsidRDefault="007E6946" w:rsidP="00117AA7">
            <w:pPr>
              <w:rPr>
                <w:color w:val="000000"/>
              </w:rPr>
            </w:pPr>
            <w:r w:rsidRPr="008D1C1E">
              <w:rPr>
                <w:color w:val="000000"/>
              </w:rPr>
              <w:t>Vehicule fara capacitate cilindrica evidentiata</w:t>
            </w:r>
          </w:p>
        </w:tc>
        <w:tc>
          <w:tcPr>
            <w:tcW w:w="4392" w:type="dxa"/>
          </w:tcPr>
          <w:p w:rsidR="007E6946" w:rsidRPr="008D1C1E" w:rsidRDefault="007E6946" w:rsidP="00117AA7">
            <w:pPr>
              <w:rPr>
                <w:color w:val="000000"/>
              </w:rPr>
            </w:pPr>
            <w:r w:rsidRPr="008D1C1E">
              <w:rPr>
                <w:color w:val="000000"/>
              </w:rPr>
              <w:t xml:space="preserve">                                      50</w:t>
            </w:r>
            <w:r>
              <w:rPr>
                <w:color w:val="000000"/>
              </w:rPr>
              <w:t xml:space="preserve"> lei/an</w:t>
            </w:r>
          </w:p>
        </w:tc>
      </w:tr>
    </w:tbl>
    <w:p w:rsidR="007E6946" w:rsidRPr="005B7F5D" w:rsidRDefault="007E6946" w:rsidP="00117AA7">
      <w:pPr>
        <w:rPr>
          <w:color w:val="000000"/>
        </w:rPr>
      </w:pPr>
    </w:p>
    <w:p w:rsidR="007E6946" w:rsidRPr="005B7F5D" w:rsidRDefault="007E6946" w:rsidP="00117AA7">
      <w:pPr>
        <w:ind w:left="360"/>
        <w:rPr>
          <w:color w:val="000000"/>
        </w:rPr>
      </w:pPr>
    </w:p>
    <w:p w:rsidR="007E6946" w:rsidRDefault="007E6946" w:rsidP="00117AA7">
      <w:pPr>
        <w:rPr>
          <w:color w:val="000000"/>
        </w:rPr>
      </w:pPr>
    </w:p>
    <w:p w:rsidR="007E6946" w:rsidRPr="005B7F5D" w:rsidRDefault="007E6946" w:rsidP="00117AA7">
      <w:pPr>
        <w:ind w:left="360"/>
        <w:rPr>
          <w:color w:val="000000"/>
        </w:rPr>
      </w:pPr>
    </w:p>
    <w:p w:rsidR="007E6946" w:rsidRPr="005B7F5D" w:rsidRDefault="007E6946" w:rsidP="00117AA7">
      <w:pPr>
        <w:rPr>
          <w:color w:val="000000"/>
        </w:rPr>
      </w:pPr>
    </w:p>
    <w:p w:rsidR="007E6946" w:rsidRPr="005B7F5D" w:rsidRDefault="007E6946" w:rsidP="00117AA7">
      <w:pPr>
        <w:rPr>
          <w:color w:val="000000"/>
        </w:rPr>
      </w:pPr>
    </w:p>
    <w:tbl>
      <w:tblPr>
        <w:tblW w:w="1111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7"/>
        <w:gridCol w:w="336"/>
        <w:gridCol w:w="5935"/>
        <w:gridCol w:w="2160"/>
        <w:gridCol w:w="2190"/>
      </w:tblGrid>
      <w:tr w:rsidR="007E6946" w:rsidRPr="00A601ED">
        <w:tc>
          <w:tcPr>
            <w:tcW w:w="11118" w:type="dxa"/>
            <w:gridSpan w:val="5"/>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AUTOVEHICULE DE TRANSPORT MARFA CU MASA TOTALA AUTORIZATA DE PESTE 12 TONE</w:t>
            </w:r>
          </w:p>
        </w:tc>
      </w:tr>
      <w:tr w:rsidR="007E6946" w:rsidRPr="00A601ED">
        <w:trPr>
          <w:trHeight w:val="390"/>
        </w:trPr>
        <w:tc>
          <w:tcPr>
            <w:tcW w:w="6768" w:type="dxa"/>
            <w:gridSpan w:val="3"/>
            <w:vMerge w:val="restart"/>
          </w:tcPr>
          <w:p w:rsidR="007E6946" w:rsidRPr="00A601ED" w:rsidRDefault="007E6946" w:rsidP="00A601ED">
            <w:pPr>
              <w:spacing w:after="0" w:line="240" w:lineRule="auto"/>
              <w:jc w:val="center"/>
              <w:rPr>
                <w:rFonts w:ascii="Times New Roman" w:hAnsi="Times New Roman" w:cs="Times New Roman"/>
                <w:b/>
                <w:bCs/>
                <w:color w:val="000000"/>
                <w:sz w:val="20"/>
                <w:szCs w:val="20"/>
              </w:rPr>
            </w:pPr>
          </w:p>
          <w:p w:rsidR="007E6946" w:rsidRPr="00A601ED" w:rsidRDefault="007E6946" w:rsidP="00A601ED">
            <w:pPr>
              <w:spacing w:after="0" w:line="240" w:lineRule="auto"/>
              <w:jc w:val="center"/>
              <w:rPr>
                <w:rFonts w:ascii="Times New Roman" w:hAnsi="Times New Roman" w:cs="Times New Roman"/>
                <w:b/>
                <w:bCs/>
                <w:color w:val="000000"/>
                <w:sz w:val="20"/>
                <w:szCs w:val="20"/>
              </w:rPr>
            </w:pPr>
          </w:p>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Numarul axelor si masa maxima autorizata</w:t>
            </w:r>
          </w:p>
        </w:tc>
        <w:tc>
          <w:tcPr>
            <w:tcW w:w="4350" w:type="dxa"/>
            <w:gridSpan w:val="2"/>
          </w:tcPr>
          <w:p w:rsidR="007E6946" w:rsidRPr="00A601ED" w:rsidRDefault="007E6946" w:rsidP="00A601ED">
            <w:pPr>
              <w:spacing w:after="0" w:line="240" w:lineRule="auto"/>
              <w:jc w:val="center"/>
              <w:rPr>
                <w:rFonts w:ascii="Times New Roman" w:hAnsi="Times New Roman" w:cs="Times New Roman"/>
                <w:color w:val="000000"/>
                <w:sz w:val="20"/>
                <w:szCs w:val="20"/>
              </w:rPr>
            </w:pPr>
            <w:r w:rsidRPr="00A601ED">
              <w:rPr>
                <w:rFonts w:ascii="Times New Roman" w:hAnsi="Times New Roman" w:cs="Times New Roman"/>
                <w:color w:val="000000"/>
                <w:sz w:val="20"/>
                <w:szCs w:val="20"/>
              </w:rPr>
              <w:t>Nivelurile aplicabile in anul fiscal 2013</w:t>
            </w:r>
          </w:p>
          <w:p w:rsidR="007E6946" w:rsidRPr="00A601ED" w:rsidRDefault="007E6946" w:rsidP="00A601ED">
            <w:pPr>
              <w:spacing w:after="0" w:line="240" w:lineRule="auto"/>
              <w:jc w:val="center"/>
              <w:rPr>
                <w:rFonts w:ascii="Times New Roman" w:hAnsi="Times New Roman" w:cs="Times New Roman"/>
                <w:b/>
                <w:bCs/>
                <w:color w:val="000000"/>
                <w:sz w:val="20"/>
                <w:szCs w:val="20"/>
              </w:rPr>
            </w:pPr>
          </w:p>
        </w:tc>
      </w:tr>
      <w:tr w:rsidR="007E6946" w:rsidRPr="00A601ED">
        <w:trPr>
          <w:trHeight w:val="705"/>
        </w:trPr>
        <w:tc>
          <w:tcPr>
            <w:tcW w:w="6768" w:type="dxa"/>
            <w:gridSpan w:val="3"/>
            <w:vMerge/>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4350" w:type="dxa"/>
            <w:gridSpan w:val="2"/>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Impozitul in lei, pentru autovehiculele angajate exlusiv in operatiunile de transport intern</w:t>
            </w:r>
          </w:p>
        </w:tc>
      </w:tr>
      <w:tr w:rsidR="007E6946" w:rsidRPr="00A601ED">
        <w:trPr>
          <w:trHeight w:val="705"/>
        </w:trPr>
        <w:tc>
          <w:tcPr>
            <w:tcW w:w="6768" w:type="dxa"/>
            <w:gridSpan w:val="3"/>
            <w:vMerge/>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21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Vehicule cu sistem de suspensie pneumatica sau un echivalent recunoscut</w:t>
            </w:r>
          </w:p>
        </w:tc>
        <w:tc>
          <w:tcPr>
            <w:tcW w:w="219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Vehicule cu alt sistem de suspensie</w:t>
            </w:r>
          </w:p>
        </w:tc>
      </w:tr>
      <w:tr w:rsidR="007E6946" w:rsidRPr="00A601ED">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I</w:t>
            </w:r>
          </w:p>
        </w:tc>
        <w:tc>
          <w:tcPr>
            <w:tcW w:w="6271" w:type="dxa"/>
            <w:gridSpan w:val="2"/>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Vehicule cu doua axe</w:t>
            </w:r>
          </w:p>
        </w:tc>
        <w:tc>
          <w:tcPr>
            <w:tcW w:w="4350" w:type="dxa"/>
            <w:gridSpan w:val="2"/>
          </w:tcPr>
          <w:p w:rsidR="007E6946" w:rsidRPr="00A601ED" w:rsidRDefault="007E6946" w:rsidP="00A601ED">
            <w:pPr>
              <w:spacing w:after="0" w:line="240" w:lineRule="auto"/>
              <w:rPr>
                <w:rFonts w:ascii="Times New Roman" w:hAnsi="Times New Roman" w:cs="Times New Roman"/>
                <w:b/>
                <w:bCs/>
                <w:color w:val="000000"/>
                <w:sz w:val="20"/>
                <w:szCs w:val="20"/>
              </w:rPr>
            </w:pPr>
          </w:p>
        </w:tc>
      </w:tr>
      <w:tr w:rsidR="007E6946" w:rsidRPr="00A601ED">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36"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w:t>
            </w:r>
          </w:p>
        </w:tc>
        <w:tc>
          <w:tcPr>
            <w:tcW w:w="5935"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12 tone, dar nu mai mult de 13 tone</w:t>
            </w:r>
          </w:p>
        </w:tc>
        <w:tc>
          <w:tcPr>
            <w:tcW w:w="21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0</w:t>
            </w:r>
          </w:p>
        </w:tc>
        <w:tc>
          <w:tcPr>
            <w:tcW w:w="219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133</w:t>
            </w:r>
          </w:p>
        </w:tc>
      </w:tr>
      <w:tr w:rsidR="007E6946" w:rsidRPr="00A601ED">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36"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2</w:t>
            </w:r>
          </w:p>
        </w:tc>
        <w:tc>
          <w:tcPr>
            <w:tcW w:w="5935"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13 tone, dar nu mai mult de 14 tone</w:t>
            </w:r>
          </w:p>
        </w:tc>
        <w:tc>
          <w:tcPr>
            <w:tcW w:w="21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133</w:t>
            </w:r>
          </w:p>
        </w:tc>
        <w:tc>
          <w:tcPr>
            <w:tcW w:w="219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367</w:t>
            </w:r>
          </w:p>
        </w:tc>
      </w:tr>
      <w:tr w:rsidR="007E6946" w:rsidRPr="00A601ED">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36"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3</w:t>
            </w:r>
          </w:p>
        </w:tc>
        <w:tc>
          <w:tcPr>
            <w:tcW w:w="5935"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14 tone, dar nu mai mult de 15 tone</w:t>
            </w:r>
          </w:p>
        </w:tc>
        <w:tc>
          <w:tcPr>
            <w:tcW w:w="21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367</w:t>
            </w:r>
          </w:p>
        </w:tc>
        <w:tc>
          <w:tcPr>
            <w:tcW w:w="219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517</w:t>
            </w:r>
          </w:p>
        </w:tc>
      </w:tr>
      <w:tr w:rsidR="007E6946" w:rsidRPr="00A601ED">
        <w:trPr>
          <w:trHeight w:val="223"/>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36"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4</w:t>
            </w:r>
          </w:p>
        </w:tc>
        <w:tc>
          <w:tcPr>
            <w:tcW w:w="5935"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w:t>
            </w:r>
            <w:r>
              <w:rPr>
                <w:rFonts w:ascii="Times New Roman" w:hAnsi="Times New Roman" w:cs="Times New Roman"/>
                <w:color w:val="000000"/>
                <w:sz w:val="20"/>
                <w:szCs w:val="20"/>
              </w:rPr>
              <w:t>e 15 tone, dar nu mai mult de 18</w:t>
            </w:r>
            <w:r w:rsidRPr="00A601ED">
              <w:rPr>
                <w:rFonts w:ascii="Times New Roman" w:hAnsi="Times New Roman" w:cs="Times New Roman"/>
                <w:color w:val="000000"/>
                <w:sz w:val="20"/>
                <w:szCs w:val="20"/>
              </w:rPr>
              <w:t xml:space="preserve"> tone</w:t>
            </w:r>
          </w:p>
        </w:tc>
        <w:tc>
          <w:tcPr>
            <w:tcW w:w="21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517</w:t>
            </w:r>
          </w:p>
        </w:tc>
        <w:tc>
          <w:tcPr>
            <w:tcW w:w="219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1169</w:t>
            </w:r>
          </w:p>
        </w:tc>
      </w:tr>
      <w:tr w:rsidR="007E6946" w:rsidRPr="00A601ED">
        <w:trPr>
          <w:trHeight w:val="166"/>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36" w:type="dxa"/>
          </w:tcPr>
          <w:p w:rsidR="007E6946" w:rsidRPr="00A601ED" w:rsidRDefault="007E6946" w:rsidP="00A601ED">
            <w:pPr>
              <w:rPr>
                <w:rFonts w:ascii="Times New Roman" w:hAnsi="Times New Roman" w:cs="Times New Roman"/>
                <w:b/>
                <w:bCs/>
                <w:color w:val="000000"/>
                <w:sz w:val="20"/>
                <w:szCs w:val="20"/>
              </w:rPr>
            </w:pPr>
            <w:r>
              <w:rPr>
                <w:rFonts w:ascii="Times New Roman" w:hAnsi="Times New Roman" w:cs="Times New Roman"/>
                <w:b/>
                <w:bCs/>
                <w:color w:val="000000"/>
                <w:sz w:val="20"/>
                <w:szCs w:val="20"/>
              </w:rPr>
              <w:t>5</w:t>
            </w:r>
          </w:p>
        </w:tc>
        <w:tc>
          <w:tcPr>
            <w:tcW w:w="5935" w:type="dxa"/>
          </w:tcPr>
          <w:p w:rsidR="007E6946" w:rsidRPr="00A601ED" w:rsidRDefault="007E6946" w:rsidP="00A601ED">
            <w:pPr>
              <w:rPr>
                <w:rFonts w:ascii="Times New Roman" w:hAnsi="Times New Roman" w:cs="Times New Roman"/>
                <w:color w:val="000000"/>
                <w:sz w:val="20"/>
                <w:szCs w:val="20"/>
              </w:rPr>
            </w:pPr>
            <w:r>
              <w:rPr>
                <w:rFonts w:ascii="Times New Roman" w:hAnsi="Times New Roman" w:cs="Times New Roman"/>
                <w:color w:val="000000"/>
                <w:sz w:val="20"/>
                <w:szCs w:val="20"/>
              </w:rPr>
              <w:t>Masa de cel putin 18 tone</w:t>
            </w:r>
          </w:p>
        </w:tc>
        <w:tc>
          <w:tcPr>
            <w:tcW w:w="2160" w:type="dxa"/>
          </w:tcPr>
          <w:p w:rsidR="007E6946" w:rsidRDefault="007E6946" w:rsidP="00974C45">
            <w:pP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                517</w:t>
            </w:r>
          </w:p>
        </w:tc>
        <w:tc>
          <w:tcPr>
            <w:tcW w:w="2190" w:type="dxa"/>
          </w:tcPr>
          <w:p w:rsidR="007E6946" w:rsidRPr="00A601ED" w:rsidRDefault="007E6946" w:rsidP="007B0C9E">
            <w:pP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                1169</w:t>
            </w:r>
          </w:p>
        </w:tc>
      </w:tr>
      <w:tr w:rsidR="007E6946" w:rsidRPr="00A601ED">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I</w:t>
            </w:r>
            <w:r>
              <w:rPr>
                <w:rFonts w:ascii="Times New Roman" w:hAnsi="Times New Roman" w:cs="Times New Roman"/>
                <w:b/>
                <w:bCs/>
                <w:color w:val="000000"/>
                <w:sz w:val="20"/>
                <w:szCs w:val="20"/>
              </w:rPr>
              <w:t>I</w:t>
            </w:r>
          </w:p>
        </w:tc>
        <w:tc>
          <w:tcPr>
            <w:tcW w:w="6271" w:type="dxa"/>
            <w:gridSpan w:val="2"/>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Vehicule cu trei axe</w:t>
            </w:r>
          </w:p>
        </w:tc>
        <w:tc>
          <w:tcPr>
            <w:tcW w:w="4350" w:type="dxa"/>
            <w:gridSpan w:val="2"/>
          </w:tcPr>
          <w:p w:rsidR="007E6946" w:rsidRPr="00A601ED" w:rsidRDefault="007E6946" w:rsidP="00A601ED">
            <w:pPr>
              <w:spacing w:after="0" w:line="240" w:lineRule="auto"/>
              <w:rPr>
                <w:rFonts w:ascii="Times New Roman" w:hAnsi="Times New Roman" w:cs="Times New Roman"/>
                <w:b/>
                <w:bCs/>
                <w:color w:val="000000"/>
                <w:sz w:val="20"/>
                <w:szCs w:val="20"/>
              </w:rPr>
            </w:pPr>
          </w:p>
        </w:tc>
      </w:tr>
      <w:tr w:rsidR="007E6946" w:rsidRPr="00A601ED">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36"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w:t>
            </w:r>
          </w:p>
        </w:tc>
        <w:tc>
          <w:tcPr>
            <w:tcW w:w="5935"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15 tone, dar nu mai mult de 17 tone</w:t>
            </w:r>
          </w:p>
        </w:tc>
        <w:tc>
          <w:tcPr>
            <w:tcW w:w="21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133</w:t>
            </w:r>
          </w:p>
        </w:tc>
        <w:tc>
          <w:tcPr>
            <w:tcW w:w="219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231</w:t>
            </w:r>
          </w:p>
        </w:tc>
      </w:tr>
      <w:tr w:rsidR="007E6946" w:rsidRPr="00A601ED">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36"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2</w:t>
            </w:r>
          </w:p>
        </w:tc>
        <w:tc>
          <w:tcPr>
            <w:tcW w:w="5935"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17 tone, dar nu mai mult de 19 tone</w:t>
            </w:r>
          </w:p>
        </w:tc>
        <w:tc>
          <w:tcPr>
            <w:tcW w:w="21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231</w:t>
            </w:r>
          </w:p>
        </w:tc>
        <w:tc>
          <w:tcPr>
            <w:tcW w:w="219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474</w:t>
            </w:r>
          </w:p>
        </w:tc>
      </w:tr>
      <w:tr w:rsidR="007E6946" w:rsidRPr="00A601ED">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36"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3</w:t>
            </w:r>
          </w:p>
        </w:tc>
        <w:tc>
          <w:tcPr>
            <w:tcW w:w="5935"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19 tone, dar nu mai mult de 21 tone</w:t>
            </w:r>
          </w:p>
        </w:tc>
        <w:tc>
          <w:tcPr>
            <w:tcW w:w="21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474</w:t>
            </w:r>
          </w:p>
        </w:tc>
        <w:tc>
          <w:tcPr>
            <w:tcW w:w="219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615</w:t>
            </w:r>
          </w:p>
        </w:tc>
      </w:tr>
      <w:tr w:rsidR="007E6946" w:rsidRPr="00A601ED">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36"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4</w:t>
            </w:r>
          </w:p>
        </w:tc>
        <w:tc>
          <w:tcPr>
            <w:tcW w:w="5935"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21  tone, dar nu mai mult de 23 tone</w:t>
            </w:r>
          </w:p>
        </w:tc>
        <w:tc>
          <w:tcPr>
            <w:tcW w:w="21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615</w:t>
            </w:r>
          </w:p>
        </w:tc>
        <w:tc>
          <w:tcPr>
            <w:tcW w:w="219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947</w:t>
            </w:r>
          </w:p>
        </w:tc>
      </w:tr>
      <w:tr w:rsidR="007E6946" w:rsidRPr="00A601ED">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36"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5</w:t>
            </w:r>
          </w:p>
        </w:tc>
        <w:tc>
          <w:tcPr>
            <w:tcW w:w="5935"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23 tone, dar nu mai mult de 25 tone</w:t>
            </w:r>
          </w:p>
        </w:tc>
        <w:tc>
          <w:tcPr>
            <w:tcW w:w="21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947</w:t>
            </w:r>
          </w:p>
        </w:tc>
        <w:tc>
          <w:tcPr>
            <w:tcW w:w="219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1472</w:t>
            </w:r>
          </w:p>
        </w:tc>
      </w:tr>
      <w:tr w:rsidR="007E6946" w:rsidRPr="00A601ED">
        <w:trPr>
          <w:trHeight w:val="213"/>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36"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6</w:t>
            </w:r>
          </w:p>
        </w:tc>
        <w:tc>
          <w:tcPr>
            <w:tcW w:w="5935"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25 tone, dar nu mai mult de 26 tone</w:t>
            </w:r>
          </w:p>
        </w:tc>
        <w:tc>
          <w:tcPr>
            <w:tcW w:w="21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947</w:t>
            </w:r>
          </w:p>
        </w:tc>
        <w:tc>
          <w:tcPr>
            <w:tcW w:w="219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1472</w:t>
            </w:r>
          </w:p>
        </w:tc>
      </w:tr>
      <w:tr w:rsidR="007E6946" w:rsidRPr="00A601ED">
        <w:trPr>
          <w:trHeight w:val="150"/>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36" w:type="dxa"/>
          </w:tcPr>
          <w:p w:rsidR="007E6946" w:rsidRPr="00A601ED" w:rsidRDefault="007E6946" w:rsidP="00A601ED">
            <w:pPr>
              <w:rPr>
                <w:rFonts w:ascii="Times New Roman" w:hAnsi="Times New Roman" w:cs="Times New Roman"/>
                <w:b/>
                <w:bCs/>
                <w:color w:val="000000"/>
                <w:sz w:val="20"/>
                <w:szCs w:val="20"/>
              </w:rPr>
            </w:pPr>
            <w:r>
              <w:rPr>
                <w:rFonts w:ascii="Times New Roman" w:hAnsi="Times New Roman" w:cs="Times New Roman"/>
                <w:b/>
                <w:bCs/>
                <w:color w:val="000000"/>
                <w:sz w:val="20"/>
                <w:szCs w:val="20"/>
              </w:rPr>
              <w:t>7</w:t>
            </w:r>
          </w:p>
        </w:tc>
        <w:tc>
          <w:tcPr>
            <w:tcW w:w="5935" w:type="dxa"/>
          </w:tcPr>
          <w:p w:rsidR="007E6946" w:rsidRPr="00A601ED" w:rsidRDefault="007E6946" w:rsidP="00A601ED">
            <w:pPr>
              <w:rPr>
                <w:rFonts w:ascii="Times New Roman" w:hAnsi="Times New Roman" w:cs="Times New Roman"/>
                <w:color w:val="000000"/>
                <w:sz w:val="20"/>
                <w:szCs w:val="20"/>
              </w:rPr>
            </w:pPr>
            <w:r>
              <w:rPr>
                <w:rFonts w:ascii="Times New Roman" w:hAnsi="Times New Roman" w:cs="Times New Roman"/>
                <w:color w:val="000000"/>
                <w:sz w:val="20"/>
                <w:szCs w:val="20"/>
              </w:rPr>
              <w:t>Masa de cel putin 26 tone</w:t>
            </w:r>
          </w:p>
        </w:tc>
        <w:tc>
          <w:tcPr>
            <w:tcW w:w="2160" w:type="dxa"/>
          </w:tcPr>
          <w:p w:rsidR="007E6946" w:rsidRDefault="007E6946" w:rsidP="00974C45">
            <w:pP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                947</w:t>
            </w:r>
          </w:p>
        </w:tc>
        <w:tc>
          <w:tcPr>
            <w:tcW w:w="2190" w:type="dxa"/>
          </w:tcPr>
          <w:p w:rsidR="007E6946" w:rsidRPr="00A601ED" w:rsidRDefault="007E6946" w:rsidP="007B0C9E">
            <w:pP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                1472</w:t>
            </w:r>
          </w:p>
        </w:tc>
      </w:tr>
      <w:tr w:rsidR="007E6946" w:rsidRPr="00A601ED">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III</w:t>
            </w:r>
          </w:p>
        </w:tc>
        <w:tc>
          <w:tcPr>
            <w:tcW w:w="6271" w:type="dxa"/>
            <w:gridSpan w:val="2"/>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Vehicule cu patru axe</w:t>
            </w:r>
          </w:p>
        </w:tc>
        <w:tc>
          <w:tcPr>
            <w:tcW w:w="4350" w:type="dxa"/>
            <w:gridSpan w:val="2"/>
          </w:tcPr>
          <w:p w:rsidR="007E6946" w:rsidRPr="00A601ED" w:rsidRDefault="007E6946" w:rsidP="00A601ED">
            <w:pPr>
              <w:spacing w:after="0" w:line="240" w:lineRule="auto"/>
              <w:rPr>
                <w:rFonts w:ascii="Times New Roman" w:hAnsi="Times New Roman" w:cs="Times New Roman"/>
                <w:b/>
                <w:bCs/>
                <w:color w:val="000000"/>
                <w:sz w:val="20"/>
                <w:szCs w:val="20"/>
              </w:rPr>
            </w:pPr>
          </w:p>
        </w:tc>
      </w:tr>
      <w:tr w:rsidR="007E6946" w:rsidRPr="00A601ED">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36"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w:t>
            </w:r>
          </w:p>
        </w:tc>
        <w:tc>
          <w:tcPr>
            <w:tcW w:w="5935"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23 tone, dar nu mai mult de 25 tone</w:t>
            </w:r>
          </w:p>
        </w:tc>
        <w:tc>
          <w:tcPr>
            <w:tcW w:w="21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615</w:t>
            </w:r>
          </w:p>
        </w:tc>
        <w:tc>
          <w:tcPr>
            <w:tcW w:w="219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623</w:t>
            </w:r>
          </w:p>
        </w:tc>
      </w:tr>
      <w:tr w:rsidR="007E6946" w:rsidRPr="00A601ED">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36"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2</w:t>
            </w:r>
          </w:p>
        </w:tc>
        <w:tc>
          <w:tcPr>
            <w:tcW w:w="5935"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25 tone, dar nu mai mult de 27 tone</w:t>
            </w:r>
          </w:p>
        </w:tc>
        <w:tc>
          <w:tcPr>
            <w:tcW w:w="21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623</w:t>
            </w:r>
          </w:p>
        </w:tc>
        <w:tc>
          <w:tcPr>
            <w:tcW w:w="219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973</w:t>
            </w:r>
          </w:p>
        </w:tc>
      </w:tr>
      <w:tr w:rsidR="007E6946" w:rsidRPr="00A601ED">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36"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3</w:t>
            </w:r>
          </w:p>
        </w:tc>
        <w:tc>
          <w:tcPr>
            <w:tcW w:w="5935"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27 tone, dar nu mai mult de 29 tone</w:t>
            </w:r>
          </w:p>
        </w:tc>
        <w:tc>
          <w:tcPr>
            <w:tcW w:w="21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973</w:t>
            </w:r>
          </w:p>
        </w:tc>
        <w:tc>
          <w:tcPr>
            <w:tcW w:w="219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1545</w:t>
            </w:r>
          </w:p>
        </w:tc>
      </w:tr>
      <w:tr w:rsidR="007E6946" w:rsidRPr="00A601ED">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36"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4</w:t>
            </w:r>
          </w:p>
        </w:tc>
        <w:tc>
          <w:tcPr>
            <w:tcW w:w="5935"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29 tone, dar nu mai mult de 31 tone</w:t>
            </w:r>
          </w:p>
        </w:tc>
        <w:tc>
          <w:tcPr>
            <w:tcW w:w="21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1545</w:t>
            </w:r>
          </w:p>
        </w:tc>
        <w:tc>
          <w:tcPr>
            <w:tcW w:w="219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2291</w:t>
            </w:r>
          </w:p>
        </w:tc>
      </w:tr>
      <w:tr w:rsidR="007E6946" w:rsidRPr="00A601ED">
        <w:trPr>
          <w:trHeight w:val="290"/>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36"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5</w:t>
            </w:r>
          </w:p>
        </w:tc>
        <w:tc>
          <w:tcPr>
            <w:tcW w:w="5935"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31 tone, dar nu mai mult de 32 tone</w:t>
            </w:r>
          </w:p>
        </w:tc>
        <w:tc>
          <w:tcPr>
            <w:tcW w:w="21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1545</w:t>
            </w:r>
          </w:p>
        </w:tc>
        <w:tc>
          <w:tcPr>
            <w:tcW w:w="219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2291</w:t>
            </w:r>
          </w:p>
        </w:tc>
      </w:tr>
      <w:tr w:rsidR="007E6946" w:rsidRPr="00A601ED">
        <w:trPr>
          <w:trHeight w:val="355"/>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36" w:type="dxa"/>
          </w:tcPr>
          <w:p w:rsidR="007E6946" w:rsidRPr="00A601ED" w:rsidRDefault="007E6946" w:rsidP="00A601ED">
            <w:pPr>
              <w:rPr>
                <w:rFonts w:ascii="Times New Roman" w:hAnsi="Times New Roman" w:cs="Times New Roman"/>
                <w:b/>
                <w:bCs/>
                <w:color w:val="000000"/>
                <w:sz w:val="20"/>
                <w:szCs w:val="20"/>
              </w:rPr>
            </w:pPr>
            <w:r>
              <w:rPr>
                <w:rFonts w:ascii="Times New Roman" w:hAnsi="Times New Roman" w:cs="Times New Roman"/>
                <w:b/>
                <w:bCs/>
                <w:color w:val="000000"/>
                <w:sz w:val="20"/>
                <w:szCs w:val="20"/>
              </w:rPr>
              <w:t>6</w:t>
            </w:r>
          </w:p>
        </w:tc>
        <w:tc>
          <w:tcPr>
            <w:tcW w:w="5935" w:type="dxa"/>
          </w:tcPr>
          <w:p w:rsidR="007E6946" w:rsidRPr="00A601ED" w:rsidRDefault="007E6946" w:rsidP="00A601ED">
            <w:pPr>
              <w:rPr>
                <w:rFonts w:ascii="Times New Roman" w:hAnsi="Times New Roman" w:cs="Times New Roman"/>
                <w:color w:val="000000"/>
                <w:sz w:val="20"/>
                <w:szCs w:val="20"/>
              </w:rPr>
            </w:pPr>
            <w:r>
              <w:rPr>
                <w:rFonts w:ascii="Times New Roman" w:hAnsi="Times New Roman" w:cs="Times New Roman"/>
                <w:color w:val="000000"/>
                <w:sz w:val="20"/>
                <w:szCs w:val="20"/>
              </w:rPr>
              <w:t>Masa de cel putin 32 tone</w:t>
            </w:r>
          </w:p>
        </w:tc>
        <w:tc>
          <w:tcPr>
            <w:tcW w:w="2160" w:type="dxa"/>
          </w:tcPr>
          <w:p w:rsidR="007E6946" w:rsidRPr="00A601ED" w:rsidRDefault="007E6946" w:rsidP="007B0C9E">
            <w:pP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                1545</w:t>
            </w:r>
          </w:p>
        </w:tc>
        <w:tc>
          <w:tcPr>
            <w:tcW w:w="2190" w:type="dxa"/>
          </w:tcPr>
          <w:p w:rsidR="007E6946" w:rsidRPr="00A601ED" w:rsidRDefault="007E6946" w:rsidP="007B0C9E">
            <w:pP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                2291</w:t>
            </w:r>
          </w:p>
        </w:tc>
      </w:tr>
    </w:tbl>
    <w:p w:rsidR="007E6946" w:rsidRPr="005B7F5D" w:rsidRDefault="007E6946" w:rsidP="00117AA7">
      <w:pPr>
        <w:rPr>
          <w:color w:val="000000"/>
        </w:rPr>
      </w:pPr>
    </w:p>
    <w:p w:rsidR="007E6946" w:rsidRDefault="007E6946" w:rsidP="00117AA7">
      <w:pPr>
        <w:rPr>
          <w:color w:val="000000"/>
        </w:rPr>
      </w:pPr>
    </w:p>
    <w:p w:rsidR="007E6946" w:rsidRPr="005B7F5D" w:rsidRDefault="007E6946" w:rsidP="00117AA7">
      <w:pPr>
        <w:rPr>
          <w:color w:val="000000"/>
        </w:rPr>
      </w:pPr>
    </w:p>
    <w:p w:rsidR="007E6946" w:rsidRDefault="007E6946" w:rsidP="00117AA7">
      <w:pPr>
        <w:ind w:left="360"/>
        <w:jc w:val="center"/>
        <w:rPr>
          <w:b/>
          <w:bCs/>
          <w:color w:val="000000"/>
        </w:rPr>
      </w:pPr>
    </w:p>
    <w:p w:rsidR="007E6946" w:rsidRPr="005B7F5D" w:rsidRDefault="007E6946" w:rsidP="00117AA7">
      <w:pPr>
        <w:ind w:left="360"/>
        <w:jc w:val="center"/>
        <w:rPr>
          <w:b/>
          <w:bCs/>
          <w:color w:val="000000"/>
        </w:rPr>
      </w:pPr>
      <w:r w:rsidRPr="005B7F5D">
        <w:rPr>
          <w:b/>
          <w:bCs/>
          <w:color w:val="000000"/>
        </w:rPr>
        <w:t>COMBINATII DE AUTOVEHICULE DE TRANSPORT MARFA CU MASA MAXIMA AUTORIZATA EGALA SAU MAI MARE DE 12 TONE</w:t>
      </w:r>
    </w:p>
    <w:tbl>
      <w:tblPr>
        <w:tblW w:w="1324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7"/>
        <w:gridCol w:w="360"/>
        <w:gridCol w:w="6091"/>
        <w:gridCol w:w="3960"/>
        <w:gridCol w:w="2340"/>
      </w:tblGrid>
      <w:tr w:rsidR="007E6946" w:rsidRPr="00A601ED">
        <w:trPr>
          <w:trHeight w:val="345"/>
        </w:trPr>
        <w:tc>
          <w:tcPr>
            <w:tcW w:w="6948" w:type="dxa"/>
            <w:gridSpan w:val="3"/>
            <w:vMerge w:val="restart"/>
          </w:tcPr>
          <w:p w:rsidR="007E6946" w:rsidRPr="00A601ED" w:rsidRDefault="007E6946" w:rsidP="00A601ED">
            <w:pPr>
              <w:spacing w:after="0" w:line="240" w:lineRule="auto"/>
              <w:jc w:val="center"/>
              <w:rPr>
                <w:rFonts w:ascii="Times New Roman" w:hAnsi="Times New Roman" w:cs="Times New Roman"/>
                <w:b/>
                <w:bCs/>
                <w:color w:val="000000"/>
                <w:sz w:val="20"/>
                <w:szCs w:val="20"/>
              </w:rPr>
            </w:pPr>
          </w:p>
          <w:p w:rsidR="007E6946" w:rsidRPr="00A601ED" w:rsidRDefault="007E6946" w:rsidP="00A601ED">
            <w:pPr>
              <w:spacing w:after="0" w:line="240" w:lineRule="auto"/>
              <w:jc w:val="center"/>
              <w:rPr>
                <w:rFonts w:ascii="Times New Roman" w:hAnsi="Times New Roman" w:cs="Times New Roman"/>
                <w:b/>
                <w:bCs/>
                <w:color w:val="000000"/>
                <w:sz w:val="20"/>
                <w:szCs w:val="20"/>
              </w:rPr>
            </w:pPr>
          </w:p>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Numarul axelor si masa maxima autorizata</w:t>
            </w:r>
          </w:p>
        </w:tc>
        <w:tc>
          <w:tcPr>
            <w:tcW w:w="6300" w:type="dxa"/>
            <w:gridSpan w:val="2"/>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color w:val="000000"/>
                <w:sz w:val="20"/>
                <w:szCs w:val="20"/>
              </w:rPr>
              <w:t>Nivelurile aplicabile in anul fiscal 2013</w:t>
            </w:r>
          </w:p>
        </w:tc>
      </w:tr>
      <w:tr w:rsidR="007E6946" w:rsidRPr="00A601ED">
        <w:trPr>
          <w:trHeight w:val="345"/>
        </w:trPr>
        <w:tc>
          <w:tcPr>
            <w:tcW w:w="6948" w:type="dxa"/>
            <w:gridSpan w:val="3"/>
            <w:vMerge/>
          </w:tcPr>
          <w:p w:rsidR="007E6946" w:rsidRPr="00A601ED" w:rsidRDefault="007E6946" w:rsidP="00A601ED">
            <w:pPr>
              <w:spacing w:after="0" w:line="240" w:lineRule="auto"/>
              <w:jc w:val="center"/>
              <w:rPr>
                <w:rFonts w:ascii="Times New Roman" w:hAnsi="Times New Roman" w:cs="Times New Roman"/>
                <w:b/>
                <w:bCs/>
                <w:color w:val="000000"/>
                <w:sz w:val="20"/>
                <w:szCs w:val="20"/>
              </w:rPr>
            </w:pPr>
          </w:p>
        </w:tc>
        <w:tc>
          <w:tcPr>
            <w:tcW w:w="6300" w:type="dxa"/>
            <w:gridSpan w:val="2"/>
          </w:tcPr>
          <w:p w:rsidR="007E6946" w:rsidRPr="00A601ED" w:rsidRDefault="007E6946" w:rsidP="00A601ED">
            <w:pPr>
              <w:spacing w:after="0" w:line="240" w:lineRule="auto"/>
              <w:jc w:val="center"/>
              <w:rPr>
                <w:rFonts w:ascii="Times New Roman" w:hAnsi="Times New Roman" w:cs="Times New Roman"/>
                <w:color w:val="000000"/>
              </w:rPr>
            </w:pPr>
            <w:r w:rsidRPr="00A601ED">
              <w:rPr>
                <w:rFonts w:ascii="Times New Roman" w:hAnsi="Times New Roman" w:cs="Times New Roman"/>
                <w:b/>
                <w:bCs/>
                <w:color w:val="000000"/>
              </w:rPr>
              <w:t>Impozitul in lei, pentru autovehiculele angajate exlusiv in operatiunile de transport intern</w:t>
            </w:r>
          </w:p>
        </w:tc>
      </w:tr>
      <w:tr w:rsidR="007E6946" w:rsidRPr="00A601ED">
        <w:trPr>
          <w:trHeight w:val="593"/>
        </w:trPr>
        <w:tc>
          <w:tcPr>
            <w:tcW w:w="6948" w:type="dxa"/>
            <w:gridSpan w:val="3"/>
            <w:vMerge/>
          </w:tcPr>
          <w:p w:rsidR="007E6946" w:rsidRPr="00A601ED" w:rsidRDefault="007E6946" w:rsidP="00A601ED">
            <w:pPr>
              <w:spacing w:after="0" w:line="240" w:lineRule="auto"/>
              <w:jc w:val="center"/>
              <w:rPr>
                <w:rFonts w:ascii="Times New Roman" w:hAnsi="Times New Roman" w:cs="Times New Roman"/>
                <w:b/>
                <w:bCs/>
                <w:color w:val="000000"/>
                <w:sz w:val="20"/>
                <w:szCs w:val="20"/>
              </w:rPr>
            </w:pPr>
          </w:p>
        </w:tc>
        <w:tc>
          <w:tcPr>
            <w:tcW w:w="3960" w:type="dxa"/>
          </w:tcPr>
          <w:p w:rsidR="007E6946" w:rsidRPr="00A601ED" w:rsidRDefault="007E6946" w:rsidP="00A601ED">
            <w:pPr>
              <w:spacing w:after="0" w:line="240" w:lineRule="auto"/>
              <w:jc w:val="center"/>
              <w:rPr>
                <w:rFonts w:ascii="Times New Roman" w:hAnsi="Times New Roman" w:cs="Times New Roman"/>
                <w:b/>
                <w:bCs/>
                <w:color w:val="000000"/>
              </w:rPr>
            </w:pPr>
            <w:r w:rsidRPr="00A601ED">
              <w:rPr>
                <w:rFonts w:ascii="Times New Roman" w:hAnsi="Times New Roman" w:cs="Times New Roman"/>
                <w:b/>
                <w:bCs/>
                <w:color w:val="000000"/>
              </w:rPr>
              <w:t>Vehicule cu sistem de suspensie pneumatica sau un echivalent recunoscut</w:t>
            </w:r>
          </w:p>
        </w:tc>
        <w:tc>
          <w:tcPr>
            <w:tcW w:w="2340" w:type="dxa"/>
          </w:tcPr>
          <w:p w:rsidR="007E6946" w:rsidRPr="00A601ED" w:rsidRDefault="007E6946" w:rsidP="00A601ED">
            <w:pPr>
              <w:spacing w:after="0" w:line="240" w:lineRule="auto"/>
              <w:jc w:val="center"/>
              <w:rPr>
                <w:rFonts w:ascii="Times New Roman" w:hAnsi="Times New Roman" w:cs="Times New Roman"/>
                <w:b/>
                <w:bCs/>
                <w:color w:val="000000"/>
              </w:rPr>
            </w:pPr>
            <w:r w:rsidRPr="00A601ED">
              <w:rPr>
                <w:rFonts w:ascii="Times New Roman" w:hAnsi="Times New Roman" w:cs="Times New Roman"/>
                <w:b/>
                <w:bCs/>
                <w:color w:val="000000"/>
              </w:rPr>
              <w:t>Vehicule cu alt sistem de suspensie</w:t>
            </w:r>
          </w:p>
        </w:tc>
      </w:tr>
      <w:tr w:rsidR="007E6946" w:rsidRPr="00A601ED">
        <w:trPr>
          <w:trHeight w:val="170"/>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I</w:t>
            </w:r>
          </w:p>
        </w:tc>
        <w:tc>
          <w:tcPr>
            <w:tcW w:w="6451" w:type="dxa"/>
            <w:gridSpan w:val="2"/>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Vehicule cu 2+1 axe</w:t>
            </w:r>
          </w:p>
        </w:tc>
        <w:tc>
          <w:tcPr>
            <w:tcW w:w="39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p>
        </w:tc>
        <w:tc>
          <w:tcPr>
            <w:tcW w:w="234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p>
        </w:tc>
      </w:tr>
      <w:tr w:rsidR="007E6946" w:rsidRPr="00A601ED">
        <w:trPr>
          <w:trHeight w:val="242"/>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6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w:t>
            </w:r>
          </w:p>
        </w:tc>
        <w:tc>
          <w:tcPr>
            <w:tcW w:w="609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12 tone, dar nu mai mult de 14 tone</w:t>
            </w:r>
          </w:p>
        </w:tc>
        <w:tc>
          <w:tcPr>
            <w:tcW w:w="39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0</w:t>
            </w:r>
          </w:p>
        </w:tc>
        <w:tc>
          <w:tcPr>
            <w:tcW w:w="234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0</w:t>
            </w:r>
          </w:p>
        </w:tc>
      </w:tr>
      <w:tr w:rsidR="007E6946" w:rsidRPr="00A601ED">
        <w:trPr>
          <w:trHeight w:val="305"/>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6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2</w:t>
            </w:r>
          </w:p>
        </w:tc>
        <w:tc>
          <w:tcPr>
            <w:tcW w:w="609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14 tone, dar nu mai mult de 16 tone</w:t>
            </w:r>
          </w:p>
        </w:tc>
        <w:tc>
          <w:tcPr>
            <w:tcW w:w="39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0</w:t>
            </w:r>
          </w:p>
        </w:tc>
        <w:tc>
          <w:tcPr>
            <w:tcW w:w="234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0</w:t>
            </w:r>
          </w:p>
        </w:tc>
      </w:tr>
      <w:tr w:rsidR="007E6946" w:rsidRPr="00A601ED">
        <w:trPr>
          <w:trHeight w:val="170"/>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6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3</w:t>
            </w:r>
          </w:p>
        </w:tc>
        <w:tc>
          <w:tcPr>
            <w:tcW w:w="609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16 tone, dar nu mai mult de 18 tone</w:t>
            </w:r>
          </w:p>
        </w:tc>
        <w:tc>
          <w:tcPr>
            <w:tcW w:w="39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0</w:t>
            </w:r>
          </w:p>
        </w:tc>
        <w:tc>
          <w:tcPr>
            <w:tcW w:w="234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w:t>
            </w:r>
          </w:p>
        </w:tc>
      </w:tr>
      <w:tr w:rsidR="007E6946" w:rsidRPr="00A601ED">
        <w:trPr>
          <w:trHeight w:val="242"/>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6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4</w:t>
            </w:r>
          </w:p>
        </w:tc>
        <w:tc>
          <w:tcPr>
            <w:tcW w:w="609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putine de 18 tone, dar nu mai mult de 20 tone</w:t>
            </w:r>
          </w:p>
        </w:tc>
        <w:tc>
          <w:tcPr>
            <w:tcW w:w="39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w:t>
            </w:r>
          </w:p>
        </w:tc>
        <w:tc>
          <w:tcPr>
            <w:tcW w:w="234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137</w:t>
            </w:r>
          </w:p>
        </w:tc>
      </w:tr>
      <w:tr w:rsidR="007E6946" w:rsidRPr="00A601ED">
        <w:trPr>
          <w:trHeight w:val="323"/>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6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5</w:t>
            </w:r>
          </w:p>
        </w:tc>
        <w:tc>
          <w:tcPr>
            <w:tcW w:w="609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putine de 20 tone, dar nu mai mult de 22 tone</w:t>
            </w:r>
          </w:p>
        </w:tc>
        <w:tc>
          <w:tcPr>
            <w:tcW w:w="39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137</w:t>
            </w:r>
          </w:p>
        </w:tc>
        <w:tc>
          <w:tcPr>
            <w:tcW w:w="234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320</w:t>
            </w:r>
          </w:p>
        </w:tc>
      </w:tr>
      <w:tr w:rsidR="007E6946" w:rsidRPr="00A601ED">
        <w:trPr>
          <w:trHeight w:val="170"/>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6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6</w:t>
            </w:r>
          </w:p>
        </w:tc>
        <w:tc>
          <w:tcPr>
            <w:tcW w:w="609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22 tone, dar nu mai mult de 23 tone</w:t>
            </w:r>
          </w:p>
        </w:tc>
        <w:tc>
          <w:tcPr>
            <w:tcW w:w="39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320</w:t>
            </w:r>
          </w:p>
        </w:tc>
        <w:tc>
          <w:tcPr>
            <w:tcW w:w="234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414</w:t>
            </w:r>
          </w:p>
        </w:tc>
      </w:tr>
      <w:tr w:rsidR="007E6946" w:rsidRPr="00A601ED">
        <w:trPr>
          <w:trHeight w:val="242"/>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6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7</w:t>
            </w:r>
          </w:p>
        </w:tc>
        <w:tc>
          <w:tcPr>
            <w:tcW w:w="609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23 tone, dar nu mai mult de 25 tone</w:t>
            </w:r>
          </w:p>
        </w:tc>
        <w:tc>
          <w:tcPr>
            <w:tcW w:w="39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414</w:t>
            </w:r>
          </w:p>
        </w:tc>
        <w:tc>
          <w:tcPr>
            <w:tcW w:w="234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747</w:t>
            </w:r>
          </w:p>
        </w:tc>
      </w:tr>
      <w:tr w:rsidR="007E6946" w:rsidRPr="00A601ED">
        <w:trPr>
          <w:trHeight w:val="373"/>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6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8</w:t>
            </w:r>
          </w:p>
        </w:tc>
        <w:tc>
          <w:tcPr>
            <w:tcW w:w="609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25 tone, dar nu  mai mult de 28 tone</w:t>
            </w:r>
          </w:p>
        </w:tc>
        <w:tc>
          <w:tcPr>
            <w:tcW w:w="39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747</w:t>
            </w:r>
          </w:p>
        </w:tc>
        <w:tc>
          <w:tcPr>
            <w:tcW w:w="2340" w:type="dxa"/>
          </w:tcPr>
          <w:p w:rsidR="007E6946" w:rsidRPr="00A601ED" w:rsidRDefault="007E6946" w:rsidP="00A601ED">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1310</w:t>
            </w:r>
          </w:p>
        </w:tc>
      </w:tr>
      <w:tr w:rsidR="007E6946" w:rsidRPr="00A601ED">
        <w:trPr>
          <w:trHeight w:val="258"/>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60" w:type="dxa"/>
          </w:tcPr>
          <w:p w:rsidR="007E6946" w:rsidRPr="00A601ED" w:rsidRDefault="007E6946" w:rsidP="00A601ED">
            <w:pPr>
              <w:rPr>
                <w:rFonts w:ascii="Times New Roman" w:hAnsi="Times New Roman" w:cs="Times New Roman"/>
                <w:b/>
                <w:bCs/>
                <w:color w:val="000000"/>
                <w:sz w:val="20"/>
                <w:szCs w:val="20"/>
              </w:rPr>
            </w:pPr>
            <w:r>
              <w:rPr>
                <w:rFonts w:ascii="Times New Roman" w:hAnsi="Times New Roman" w:cs="Times New Roman"/>
                <w:b/>
                <w:bCs/>
                <w:color w:val="000000"/>
                <w:sz w:val="20"/>
                <w:szCs w:val="20"/>
              </w:rPr>
              <w:t>9</w:t>
            </w:r>
          </w:p>
        </w:tc>
        <w:tc>
          <w:tcPr>
            <w:tcW w:w="6091" w:type="dxa"/>
          </w:tcPr>
          <w:p w:rsidR="007E6946" w:rsidRPr="00A601ED" w:rsidRDefault="007E6946" w:rsidP="00A601ED">
            <w:pPr>
              <w:rPr>
                <w:rFonts w:ascii="Times New Roman" w:hAnsi="Times New Roman" w:cs="Times New Roman"/>
                <w:color w:val="000000"/>
                <w:sz w:val="20"/>
                <w:szCs w:val="20"/>
              </w:rPr>
            </w:pPr>
            <w:r>
              <w:rPr>
                <w:rFonts w:ascii="Times New Roman" w:hAnsi="Times New Roman" w:cs="Times New Roman"/>
                <w:color w:val="000000"/>
                <w:sz w:val="20"/>
                <w:szCs w:val="20"/>
              </w:rPr>
              <w:t>Masa de cel putin 28 tone</w:t>
            </w:r>
          </w:p>
        </w:tc>
        <w:tc>
          <w:tcPr>
            <w:tcW w:w="3960" w:type="dxa"/>
          </w:tcPr>
          <w:p w:rsidR="007E6946" w:rsidRDefault="007E6946" w:rsidP="00A601ED">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747</w:t>
            </w:r>
          </w:p>
        </w:tc>
        <w:tc>
          <w:tcPr>
            <w:tcW w:w="2340" w:type="dxa"/>
          </w:tcPr>
          <w:p w:rsidR="007E6946" w:rsidRDefault="007E6946" w:rsidP="00A601ED">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1310</w:t>
            </w:r>
          </w:p>
        </w:tc>
      </w:tr>
      <w:tr w:rsidR="007E6946" w:rsidRPr="00A601ED">
        <w:trPr>
          <w:trHeight w:val="70"/>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II</w:t>
            </w:r>
          </w:p>
        </w:tc>
        <w:tc>
          <w:tcPr>
            <w:tcW w:w="6451" w:type="dxa"/>
            <w:gridSpan w:val="2"/>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Vehicule cu 2+2 axe</w:t>
            </w:r>
          </w:p>
        </w:tc>
        <w:tc>
          <w:tcPr>
            <w:tcW w:w="39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p>
        </w:tc>
        <w:tc>
          <w:tcPr>
            <w:tcW w:w="2340" w:type="dxa"/>
          </w:tcPr>
          <w:p w:rsidR="007E6946" w:rsidRPr="00A601ED" w:rsidRDefault="007E6946" w:rsidP="00A601ED">
            <w:pPr>
              <w:spacing w:after="0" w:line="240" w:lineRule="auto"/>
              <w:rPr>
                <w:rFonts w:ascii="Times New Roman" w:hAnsi="Times New Roman" w:cs="Times New Roman"/>
                <w:b/>
                <w:bCs/>
                <w:color w:val="000000"/>
                <w:sz w:val="20"/>
                <w:szCs w:val="20"/>
              </w:rPr>
            </w:pPr>
          </w:p>
        </w:tc>
      </w:tr>
      <w:tr w:rsidR="007E6946" w:rsidRPr="00A601ED">
        <w:trPr>
          <w:trHeight w:val="107"/>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6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w:t>
            </w:r>
          </w:p>
        </w:tc>
        <w:tc>
          <w:tcPr>
            <w:tcW w:w="609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23 tone, dar nu mai mult de 25 ton</w:t>
            </w:r>
          </w:p>
        </w:tc>
        <w:tc>
          <w:tcPr>
            <w:tcW w:w="39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128</w:t>
            </w:r>
          </w:p>
        </w:tc>
        <w:tc>
          <w:tcPr>
            <w:tcW w:w="234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299</w:t>
            </w:r>
          </w:p>
        </w:tc>
      </w:tr>
      <w:tr w:rsidR="007E6946" w:rsidRPr="00A601ED">
        <w:trPr>
          <w:trHeight w:val="188"/>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6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2</w:t>
            </w:r>
          </w:p>
        </w:tc>
        <w:tc>
          <w:tcPr>
            <w:tcW w:w="609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25 tone, dar nu mai mult de 26 tone</w:t>
            </w:r>
          </w:p>
        </w:tc>
        <w:tc>
          <w:tcPr>
            <w:tcW w:w="39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299</w:t>
            </w:r>
          </w:p>
        </w:tc>
        <w:tc>
          <w:tcPr>
            <w:tcW w:w="234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491</w:t>
            </w:r>
          </w:p>
        </w:tc>
      </w:tr>
      <w:tr w:rsidR="007E6946" w:rsidRPr="00A601ED">
        <w:trPr>
          <w:trHeight w:val="260"/>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6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3</w:t>
            </w:r>
          </w:p>
        </w:tc>
        <w:tc>
          <w:tcPr>
            <w:tcW w:w="609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26 tone, dar  u mai mult de 28 tone</w:t>
            </w:r>
          </w:p>
        </w:tc>
        <w:tc>
          <w:tcPr>
            <w:tcW w:w="39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491</w:t>
            </w:r>
          </w:p>
        </w:tc>
        <w:tc>
          <w:tcPr>
            <w:tcW w:w="234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721</w:t>
            </w:r>
          </w:p>
        </w:tc>
      </w:tr>
      <w:tr w:rsidR="007E6946" w:rsidRPr="00A601ED">
        <w:trPr>
          <w:trHeight w:val="152"/>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6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4</w:t>
            </w:r>
          </w:p>
        </w:tc>
        <w:tc>
          <w:tcPr>
            <w:tcW w:w="609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28 tone, dar nu mai mult de 29 tone</w:t>
            </w:r>
          </w:p>
        </w:tc>
        <w:tc>
          <w:tcPr>
            <w:tcW w:w="39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721</w:t>
            </w:r>
          </w:p>
        </w:tc>
        <w:tc>
          <w:tcPr>
            <w:tcW w:w="234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871</w:t>
            </w:r>
          </w:p>
        </w:tc>
      </w:tr>
      <w:tr w:rsidR="007E6946" w:rsidRPr="00A601ED">
        <w:trPr>
          <w:trHeight w:val="233"/>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6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5</w:t>
            </w:r>
          </w:p>
        </w:tc>
        <w:tc>
          <w:tcPr>
            <w:tcW w:w="609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29 tone, dar nu mai mult de 31 tone</w:t>
            </w:r>
          </w:p>
        </w:tc>
        <w:tc>
          <w:tcPr>
            <w:tcW w:w="39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871</w:t>
            </w:r>
          </w:p>
        </w:tc>
        <w:tc>
          <w:tcPr>
            <w:tcW w:w="234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1429</w:t>
            </w:r>
          </w:p>
        </w:tc>
      </w:tr>
      <w:tr w:rsidR="007E6946" w:rsidRPr="00A601ED">
        <w:trPr>
          <w:trHeight w:val="305"/>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6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6</w:t>
            </w:r>
          </w:p>
        </w:tc>
        <w:tc>
          <w:tcPr>
            <w:tcW w:w="609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31 tone, dar nu mai mult de 33 tone</w:t>
            </w:r>
          </w:p>
        </w:tc>
        <w:tc>
          <w:tcPr>
            <w:tcW w:w="39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1429</w:t>
            </w:r>
          </w:p>
        </w:tc>
        <w:tc>
          <w:tcPr>
            <w:tcW w:w="234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1984</w:t>
            </w:r>
          </w:p>
        </w:tc>
      </w:tr>
      <w:tr w:rsidR="007E6946" w:rsidRPr="00A601ED">
        <w:trPr>
          <w:trHeight w:val="305"/>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6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7</w:t>
            </w:r>
          </w:p>
        </w:tc>
        <w:tc>
          <w:tcPr>
            <w:tcW w:w="609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33 tone, dar nu mai mult de 36 tone</w:t>
            </w:r>
          </w:p>
        </w:tc>
        <w:tc>
          <w:tcPr>
            <w:tcW w:w="39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1984</w:t>
            </w:r>
          </w:p>
        </w:tc>
        <w:tc>
          <w:tcPr>
            <w:tcW w:w="234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3012</w:t>
            </w:r>
          </w:p>
        </w:tc>
      </w:tr>
      <w:tr w:rsidR="007E6946" w:rsidRPr="00A601ED">
        <w:trPr>
          <w:trHeight w:val="210"/>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6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8</w:t>
            </w:r>
          </w:p>
        </w:tc>
        <w:tc>
          <w:tcPr>
            <w:tcW w:w="609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36 tone, dar nu mai mult de 38 tone</w:t>
            </w:r>
          </w:p>
        </w:tc>
        <w:tc>
          <w:tcPr>
            <w:tcW w:w="39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1984</w:t>
            </w:r>
          </w:p>
        </w:tc>
        <w:tc>
          <w:tcPr>
            <w:tcW w:w="234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3012</w:t>
            </w:r>
          </w:p>
        </w:tc>
      </w:tr>
      <w:tr w:rsidR="007E6946" w:rsidRPr="00A601ED">
        <w:trPr>
          <w:trHeight w:val="330"/>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60" w:type="dxa"/>
          </w:tcPr>
          <w:p w:rsidR="007E6946" w:rsidRPr="00A601ED" w:rsidRDefault="007E6946" w:rsidP="00A601ED">
            <w:pPr>
              <w:rPr>
                <w:rFonts w:ascii="Times New Roman" w:hAnsi="Times New Roman" w:cs="Times New Roman"/>
                <w:b/>
                <w:bCs/>
                <w:color w:val="000000"/>
                <w:sz w:val="20"/>
                <w:szCs w:val="20"/>
              </w:rPr>
            </w:pPr>
            <w:r>
              <w:rPr>
                <w:rFonts w:ascii="Times New Roman" w:hAnsi="Times New Roman" w:cs="Times New Roman"/>
                <w:b/>
                <w:bCs/>
                <w:color w:val="000000"/>
                <w:sz w:val="20"/>
                <w:szCs w:val="20"/>
              </w:rPr>
              <w:t>9</w:t>
            </w:r>
          </w:p>
        </w:tc>
        <w:tc>
          <w:tcPr>
            <w:tcW w:w="6091" w:type="dxa"/>
          </w:tcPr>
          <w:p w:rsidR="007E6946" w:rsidRPr="00A601ED" w:rsidRDefault="007E6946" w:rsidP="00A601ED">
            <w:pPr>
              <w:rPr>
                <w:rFonts w:ascii="Times New Roman" w:hAnsi="Times New Roman" w:cs="Times New Roman"/>
                <w:color w:val="000000"/>
                <w:sz w:val="20"/>
                <w:szCs w:val="20"/>
              </w:rPr>
            </w:pPr>
            <w:r>
              <w:rPr>
                <w:rFonts w:ascii="Times New Roman" w:hAnsi="Times New Roman" w:cs="Times New Roman"/>
                <w:color w:val="000000"/>
                <w:sz w:val="20"/>
                <w:szCs w:val="20"/>
              </w:rPr>
              <w:t>Masa de cel putin 38 tone</w:t>
            </w:r>
          </w:p>
        </w:tc>
        <w:tc>
          <w:tcPr>
            <w:tcW w:w="3960" w:type="dxa"/>
          </w:tcPr>
          <w:p w:rsidR="007E6946" w:rsidRPr="00A601ED" w:rsidRDefault="007E6946" w:rsidP="00A601ED">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1984</w:t>
            </w:r>
          </w:p>
        </w:tc>
        <w:tc>
          <w:tcPr>
            <w:tcW w:w="2340" w:type="dxa"/>
          </w:tcPr>
          <w:p w:rsidR="007E6946" w:rsidRPr="00A601ED" w:rsidRDefault="007E6946" w:rsidP="00A601ED">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3012</w:t>
            </w:r>
          </w:p>
        </w:tc>
      </w:tr>
      <w:tr w:rsidR="007E6946" w:rsidRPr="00A601ED">
        <w:trPr>
          <w:trHeight w:val="80"/>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III</w:t>
            </w:r>
          </w:p>
        </w:tc>
        <w:tc>
          <w:tcPr>
            <w:tcW w:w="6451" w:type="dxa"/>
            <w:gridSpan w:val="2"/>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Vehicule cu 2+3 axe</w:t>
            </w:r>
          </w:p>
        </w:tc>
        <w:tc>
          <w:tcPr>
            <w:tcW w:w="39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p>
        </w:tc>
        <w:tc>
          <w:tcPr>
            <w:tcW w:w="234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p>
        </w:tc>
      </w:tr>
      <w:tr w:rsidR="007E6946" w:rsidRPr="00A601ED">
        <w:trPr>
          <w:trHeight w:val="305"/>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6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w:t>
            </w:r>
          </w:p>
        </w:tc>
        <w:tc>
          <w:tcPr>
            <w:tcW w:w="609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36 tone, dar nu mai mult de 38 tone</w:t>
            </w:r>
          </w:p>
        </w:tc>
        <w:tc>
          <w:tcPr>
            <w:tcW w:w="39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1579</w:t>
            </w:r>
          </w:p>
        </w:tc>
        <w:tc>
          <w:tcPr>
            <w:tcW w:w="234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2197</w:t>
            </w:r>
          </w:p>
        </w:tc>
      </w:tr>
      <w:tr w:rsidR="007E6946" w:rsidRPr="00A601ED">
        <w:trPr>
          <w:trHeight w:val="280"/>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6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2</w:t>
            </w:r>
          </w:p>
        </w:tc>
        <w:tc>
          <w:tcPr>
            <w:tcW w:w="609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38 tone, dar nu mai mult de 40 tone</w:t>
            </w:r>
          </w:p>
        </w:tc>
        <w:tc>
          <w:tcPr>
            <w:tcW w:w="39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2197</w:t>
            </w:r>
          </w:p>
        </w:tc>
        <w:tc>
          <w:tcPr>
            <w:tcW w:w="234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2986</w:t>
            </w:r>
          </w:p>
        </w:tc>
      </w:tr>
      <w:tr w:rsidR="007E6946" w:rsidRPr="00A601ED">
        <w:trPr>
          <w:trHeight w:val="345"/>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60" w:type="dxa"/>
          </w:tcPr>
          <w:p w:rsidR="007E6946" w:rsidRPr="00A601ED" w:rsidRDefault="007E6946" w:rsidP="00A601ED">
            <w:pPr>
              <w:rPr>
                <w:rFonts w:ascii="Times New Roman" w:hAnsi="Times New Roman" w:cs="Times New Roman"/>
                <w:b/>
                <w:bCs/>
                <w:color w:val="000000"/>
                <w:sz w:val="20"/>
                <w:szCs w:val="20"/>
              </w:rPr>
            </w:pPr>
            <w:r>
              <w:rPr>
                <w:rFonts w:ascii="Times New Roman" w:hAnsi="Times New Roman" w:cs="Times New Roman"/>
                <w:b/>
                <w:bCs/>
                <w:color w:val="000000"/>
                <w:sz w:val="20"/>
                <w:szCs w:val="20"/>
              </w:rPr>
              <w:t>3</w:t>
            </w:r>
          </w:p>
        </w:tc>
        <w:tc>
          <w:tcPr>
            <w:tcW w:w="6091" w:type="dxa"/>
          </w:tcPr>
          <w:p w:rsidR="007E6946" w:rsidRPr="00A601ED" w:rsidRDefault="007E6946" w:rsidP="00A601ED">
            <w:pPr>
              <w:rPr>
                <w:rFonts w:ascii="Times New Roman" w:hAnsi="Times New Roman" w:cs="Times New Roman"/>
                <w:color w:val="000000"/>
                <w:sz w:val="20"/>
                <w:szCs w:val="20"/>
              </w:rPr>
            </w:pPr>
            <w:r>
              <w:rPr>
                <w:rFonts w:ascii="Times New Roman" w:hAnsi="Times New Roman" w:cs="Times New Roman"/>
                <w:color w:val="000000"/>
                <w:sz w:val="20"/>
                <w:szCs w:val="20"/>
              </w:rPr>
              <w:t>Masa de cel putin 40 tone</w:t>
            </w:r>
          </w:p>
        </w:tc>
        <w:tc>
          <w:tcPr>
            <w:tcW w:w="3960" w:type="dxa"/>
          </w:tcPr>
          <w:p w:rsidR="007E6946" w:rsidRDefault="007E6946" w:rsidP="00A601ED">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2197</w:t>
            </w:r>
          </w:p>
        </w:tc>
        <w:tc>
          <w:tcPr>
            <w:tcW w:w="2340" w:type="dxa"/>
          </w:tcPr>
          <w:p w:rsidR="007E6946" w:rsidRDefault="007E6946" w:rsidP="00A601ED">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2986</w:t>
            </w:r>
          </w:p>
        </w:tc>
      </w:tr>
      <w:tr w:rsidR="007E6946" w:rsidRPr="00A601ED">
        <w:trPr>
          <w:trHeight w:val="70"/>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IV</w:t>
            </w:r>
          </w:p>
        </w:tc>
        <w:tc>
          <w:tcPr>
            <w:tcW w:w="6451" w:type="dxa"/>
            <w:gridSpan w:val="2"/>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Vehicule cu 3+2 axe</w:t>
            </w:r>
          </w:p>
        </w:tc>
        <w:tc>
          <w:tcPr>
            <w:tcW w:w="39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p>
        </w:tc>
        <w:tc>
          <w:tcPr>
            <w:tcW w:w="234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p>
        </w:tc>
      </w:tr>
      <w:tr w:rsidR="007E6946" w:rsidRPr="00A601ED">
        <w:trPr>
          <w:trHeight w:val="305"/>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6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w:t>
            </w:r>
          </w:p>
        </w:tc>
        <w:tc>
          <w:tcPr>
            <w:tcW w:w="609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36 tone, dar nu mai mult de 38 tone</w:t>
            </w:r>
          </w:p>
        </w:tc>
        <w:tc>
          <w:tcPr>
            <w:tcW w:w="39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1395</w:t>
            </w:r>
          </w:p>
        </w:tc>
        <w:tc>
          <w:tcPr>
            <w:tcW w:w="234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1937</w:t>
            </w:r>
          </w:p>
        </w:tc>
      </w:tr>
      <w:tr w:rsidR="007E6946" w:rsidRPr="00A601ED">
        <w:trPr>
          <w:trHeight w:val="305"/>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6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2</w:t>
            </w:r>
          </w:p>
        </w:tc>
        <w:tc>
          <w:tcPr>
            <w:tcW w:w="609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38 tone, dar nu mai mult de 40 tone</w:t>
            </w:r>
          </w:p>
        </w:tc>
        <w:tc>
          <w:tcPr>
            <w:tcW w:w="39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1937</w:t>
            </w:r>
          </w:p>
        </w:tc>
        <w:tc>
          <w:tcPr>
            <w:tcW w:w="234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2679</w:t>
            </w:r>
          </w:p>
        </w:tc>
      </w:tr>
      <w:tr w:rsidR="007E6946" w:rsidRPr="00A601ED">
        <w:trPr>
          <w:trHeight w:val="262"/>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6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3</w:t>
            </w:r>
          </w:p>
        </w:tc>
        <w:tc>
          <w:tcPr>
            <w:tcW w:w="609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40 tone, dar nu mai mult de 44 tone</w:t>
            </w:r>
          </w:p>
        </w:tc>
        <w:tc>
          <w:tcPr>
            <w:tcW w:w="39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2679</w:t>
            </w:r>
          </w:p>
        </w:tc>
        <w:tc>
          <w:tcPr>
            <w:tcW w:w="234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3963</w:t>
            </w:r>
          </w:p>
        </w:tc>
      </w:tr>
      <w:tr w:rsidR="007E6946" w:rsidRPr="00A601ED">
        <w:trPr>
          <w:trHeight w:val="165"/>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60" w:type="dxa"/>
          </w:tcPr>
          <w:p w:rsidR="007E6946" w:rsidRPr="00A601ED" w:rsidRDefault="007E6946" w:rsidP="00A601ED">
            <w:pPr>
              <w:rPr>
                <w:rFonts w:ascii="Times New Roman" w:hAnsi="Times New Roman" w:cs="Times New Roman"/>
                <w:b/>
                <w:bCs/>
                <w:color w:val="000000"/>
                <w:sz w:val="20"/>
                <w:szCs w:val="20"/>
              </w:rPr>
            </w:pPr>
            <w:r>
              <w:rPr>
                <w:rFonts w:ascii="Times New Roman" w:hAnsi="Times New Roman" w:cs="Times New Roman"/>
                <w:b/>
                <w:bCs/>
                <w:color w:val="000000"/>
                <w:sz w:val="20"/>
                <w:szCs w:val="20"/>
              </w:rPr>
              <w:t>4</w:t>
            </w:r>
          </w:p>
        </w:tc>
        <w:tc>
          <w:tcPr>
            <w:tcW w:w="6091" w:type="dxa"/>
          </w:tcPr>
          <w:p w:rsidR="007E6946" w:rsidRPr="00A601ED" w:rsidRDefault="007E6946" w:rsidP="00A601ED">
            <w:pPr>
              <w:rPr>
                <w:rFonts w:ascii="Times New Roman" w:hAnsi="Times New Roman" w:cs="Times New Roman"/>
                <w:color w:val="000000"/>
                <w:sz w:val="20"/>
                <w:szCs w:val="20"/>
              </w:rPr>
            </w:pPr>
            <w:r>
              <w:rPr>
                <w:rFonts w:ascii="Times New Roman" w:hAnsi="Times New Roman" w:cs="Times New Roman"/>
                <w:color w:val="000000"/>
                <w:sz w:val="20"/>
                <w:szCs w:val="20"/>
              </w:rPr>
              <w:t>Masa de cel putin 44 tone</w:t>
            </w:r>
          </w:p>
        </w:tc>
        <w:tc>
          <w:tcPr>
            <w:tcW w:w="3960" w:type="dxa"/>
          </w:tcPr>
          <w:p w:rsidR="007E6946" w:rsidRDefault="007E6946" w:rsidP="00A601ED">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2679</w:t>
            </w:r>
          </w:p>
        </w:tc>
        <w:tc>
          <w:tcPr>
            <w:tcW w:w="2340" w:type="dxa"/>
          </w:tcPr>
          <w:p w:rsidR="007E6946" w:rsidRPr="00A601ED" w:rsidRDefault="007E6946" w:rsidP="00A601ED">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3963</w:t>
            </w:r>
          </w:p>
        </w:tc>
      </w:tr>
      <w:tr w:rsidR="007E6946" w:rsidRPr="00A601ED">
        <w:trPr>
          <w:trHeight w:val="305"/>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V</w:t>
            </w:r>
          </w:p>
        </w:tc>
        <w:tc>
          <w:tcPr>
            <w:tcW w:w="6451" w:type="dxa"/>
            <w:gridSpan w:val="2"/>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Vehicule cu 3+3 axe</w:t>
            </w:r>
          </w:p>
        </w:tc>
        <w:tc>
          <w:tcPr>
            <w:tcW w:w="39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p>
        </w:tc>
        <w:tc>
          <w:tcPr>
            <w:tcW w:w="234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p>
        </w:tc>
      </w:tr>
      <w:tr w:rsidR="007E6946" w:rsidRPr="00A601ED">
        <w:trPr>
          <w:trHeight w:val="305"/>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6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w:t>
            </w:r>
          </w:p>
        </w:tc>
        <w:tc>
          <w:tcPr>
            <w:tcW w:w="609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36 tone, dar nu mai mult de 38 tone</w:t>
            </w:r>
          </w:p>
        </w:tc>
        <w:tc>
          <w:tcPr>
            <w:tcW w:w="39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794</w:t>
            </w:r>
          </w:p>
        </w:tc>
        <w:tc>
          <w:tcPr>
            <w:tcW w:w="234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960</w:t>
            </w:r>
          </w:p>
        </w:tc>
      </w:tr>
      <w:tr w:rsidR="007E6946" w:rsidRPr="00A601ED">
        <w:trPr>
          <w:trHeight w:val="305"/>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6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2</w:t>
            </w:r>
          </w:p>
        </w:tc>
        <w:tc>
          <w:tcPr>
            <w:tcW w:w="609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38 tone, dar nu mai mult de 40 tone</w:t>
            </w:r>
          </w:p>
        </w:tc>
        <w:tc>
          <w:tcPr>
            <w:tcW w:w="39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960</w:t>
            </w:r>
          </w:p>
        </w:tc>
        <w:tc>
          <w:tcPr>
            <w:tcW w:w="234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1434</w:t>
            </w:r>
          </w:p>
        </w:tc>
      </w:tr>
      <w:tr w:rsidR="007E6946" w:rsidRPr="00A601ED">
        <w:trPr>
          <w:trHeight w:val="360"/>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60"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3</w:t>
            </w:r>
          </w:p>
        </w:tc>
        <w:tc>
          <w:tcPr>
            <w:tcW w:w="6091"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Masa nu mai putin de 40 tone, dar nu mai mult de 44 tone</w:t>
            </w:r>
          </w:p>
        </w:tc>
        <w:tc>
          <w:tcPr>
            <w:tcW w:w="396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1434</w:t>
            </w:r>
          </w:p>
        </w:tc>
        <w:tc>
          <w:tcPr>
            <w:tcW w:w="234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2283</w:t>
            </w:r>
          </w:p>
        </w:tc>
      </w:tr>
      <w:tr w:rsidR="007E6946" w:rsidRPr="00A601ED">
        <w:trPr>
          <w:trHeight w:val="165"/>
        </w:trPr>
        <w:tc>
          <w:tcPr>
            <w:tcW w:w="497"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360" w:type="dxa"/>
          </w:tcPr>
          <w:p w:rsidR="007E6946" w:rsidRPr="00A601ED" w:rsidRDefault="007E6946" w:rsidP="00A601ED">
            <w:pPr>
              <w:rPr>
                <w:rFonts w:ascii="Times New Roman" w:hAnsi="Times New Roman" w:cs="Times New Roman"/>
                <w:b/>
                <w:bCs/>
                <w:color w:val="000000"/>
                <w:sz w:val="20"/>
                <w:szCs w:val="20"/>
              </w:rPr>
            </w:pPr>
            <w:r>
              <w:rPr>
                <w:rFonts w:ascii="Times New Roman" w:hAnsi="Times New Roman" w:cs="Times New Roman"/>
                <w:b/>
                <w:bCs/>
                <w:color w:val="000000"/>
                <w:sz w:val="20"/>
                <w:szCs w:val="20"/>
              </w:rPr>
              <w:t>4</w:t>
            </w:r>
          </w:p>
        </w:tc>
        <w:tc>
          <w:tcPr>
            <w:tcW w:w="6091" w:type="dxa"/>
          </w:tcPr>
          <w:p w:rsidR="007E6946" w:rsidRPr="00A601ED" w:rsidRDefault="007E6946" w:rsidP="00A601ED">
            <w:pPr>
              <w:rPr>
                <w:rFonts w:ascii="Times New Roman" w:hAnsi="Times New Roman" w:cs="Times New Roman"/>
                <w:color w:val="000000"/>
                <w:sz w:val="20"/>
                <w:szCs w:val="20"/>
              </w:rPr>
            </w:pPr>
            <w:r>
              <w:rPr>
                <w:rFonts w:ascii="Times New Roman" w:hAnsi="Times New Roman" w:cs="Times New Roman"/>
                <w:color w:val="000000"/>
                <w:sz w:val="20"/>
                <w:szCs w:val="20"/>
              </w:rPr>
              <w:t>Masa de cel putin 44 tone</w:t>
            </w:r>
          </w:p>
        </w:tc>
        <w:tc>
          <w:tcPr>
            <w:tcW w:w="3960" w:type="dxa"/>
          </w:tcPr>
          <w:p w:rsidR="007E6946" w:rsidRPr="00A601ED" w:rsidRDefault="007E6946" w:rsidP="00A601ED">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1434</w:t>
            </w:r>
          </w:p>
        </w:tc>
        <w:tc>
          <w:tcPr>
            <w:tcW w:w="2340" w:type="dxa"/>
          </w:tcPr>
          <w:p w:rsidR="007E6946" w:rsidRPr="00A601ED" w:rsidRDefault="007E6946" w:rsidP="00A601ED">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2283</w:t>
            </w:r>
          </w:p>
        </w:tc>
      </w:tr>
    </w:tbl>
    <w:p w:rsidR="007E6946" w:rsidRDefault="007E6946" w:rsidP="008F3CD4">
      <w:pPr>
        <w:rPr>
          <w:b/>
          <w:bCs/>
          <w:color w:val="000000"/>
        </w:rPr>
      </w:pPr>
    </w:p>
    <w:p w:rsidR="007E6946" w:rsidRPr="005B7F5D" w:rsidRDefault="007E6946" w:rsidP="008F3CD4">
      <w:pPr>
        <w:rPr>
          <w:b/>
          <w:bCs/>
          <w:color w:val="000000"/>
        </w:rPr>
      </w:pPr>
    </w:p>
    <w:p w:rsidR="007E6946" w:rsidRPr="005B7F5D" w:rsidRDefault="007E6946" w:rsidP="00117AA7">
      <w:pPr>
        <w:ind w:left="360"/>
        <w:jc w:val="center"/>
        <w:rPr>
          <w:b/>
          <w:bCs/>
          <w:color w:val="000000"/>
        </w:rPr>
      </w:pPr>
      <w:r w:rsidRPr="005B7F5D">
        <w:rPr>
          <w:b/>
          <w:bCs/>
          <w:color w:val="000000"/>
        </w:rPr>
        <w:t>Remorci, semiremorci sau rulote</w:t>
      </w:r>
    </w:p>
    <w:p w:rsidR="007E6946" w:rsidRPr="005B7F5D" w:rsidRDefault="007E6946" w:rsidP="00117AA7">
      <w:pPr>
        <w:ind w:left="360"/>
        <w:jc w:val="center"/>
        <w:rPr>
          <w:b/>
          <w:bCs/>
          <w:color w:val="00000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1"/>
        <w:gridCol w:w="6266"/>
        <w:gridCol w:w="6549"/>
      </w:tblGrid>
      <w:tr w:rsidR="007E6946" w:rsidRPr="00A601ED">
        <w:trPr>
          <w:trHeight w:val="300"/>
        </w:trPr>
        <w:tc>
          <w:tcPr>
            <w:tcW w:w="6588" w:type="dxa"/>
            <w:gridSpan w:val="2"/>
            <w:vMerge w:val="restart"/>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Masa maxima autorizata</w:t>
            </w:r>
          </w:p>
        </w:tc>
        <w:tc>
          <w:tcPr>
            <w:tcW w:w="658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Nivelurile aplicabile pentru anul fiscal 2013</w:t>
            </w:r>
          </w:p>
        </w:tc>
      </w:tr>
      <w:tr w:rsidR="007E6946" w:rsidRPr="00A601ED">
        <w:trPr>
          <w:trHeight w:val="345"/>
        </w:trPr>
        <w:tc>
          <w:tcPr>
            <w:tcW w:w="6588" w:type="dxa"/>
            <w:gridSpan w:val="2"/>
            <w:vMerge/>
          </w:tcPr>
          <w:p w:rsidR="007E6946" w:rsidRPr="00A601ED" w:rsidRDefault="007E6946" w:rsidP="00A601ED">
            <w:pPr>
              <w:spacing w:after="0" w:line="240" w:lineRule="auto"/>
              <w:jc w:val="center"/>
              <w:rPr>
                <w:rFonts w:ascii="Times New Roman" w:hAnsi="Times New Roman" w:cs="Times New Roman"/>
                <w:b/>
                <w:bCs/>
                <w:color w:val="000000"/>
                <w:sz w:val="20"/>
                <w:szCs w:val="20"/>
              </w:rPr>
            </w:pPr>
          </w:p>
        </w:tc>
        <w:tc>
          <w:tcPr>
            <w:tcW w:w="658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Taxa in lei</w:t>
            </w:r>
          </w:p>
        </w:tc>
      </w:tr>
      <w:tr w:rsidR="007E6946" w:rsidRPr="00A601ED">
        <w:tc>
          <w:tcPr>
            <w:tcW w:w="285"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A</w:t>
            </w:r>
          </w:p>
        </w:tc>
        <w:tc>
          <w:tcPr>
            <w:tcW w:w="6303"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Pana la 1 tona inclusive</w:t>
            </w:r>
          </w:p>
        </w:tc>
        <w:tc>
          <w:tcPr>
            <w:tcW w:w="658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w:t>
            </w:r>
          </w:p>
        </w:tc>
      </w:tr>
      <w:tr w:rsidR="007E6946" w:rsidRPr="00A601ED">
        <w:tc>
          <w:tcPr>
            <w:tcW w:w="285"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B</w:t>
            </w:r>
          </w:p>
        </w:tc>
        <w:tc>
          <w:tcPr>
            <w:tcW w:w="6303"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Peste 1 tona, dar nu mai mult de 3 tone</w:t>
            </w:r>
          </w:p>
        </w:tc>
        <w:tc>
          <w:tcPr>
            <w:tcW w:w="658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34</w:t>
            </w:r>
          </w:p>
        </w:tc>
      </w:tr>
      <w:tr w:rsidR="007E6946" w:rsidRPr="00A601ED">
        <w:tc>
          <w:tcPr>
            <w:tcW w:w="285"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C</w:t>
            </w:r>
          </w:p>
        </w:tc>
        <w:tc>
          <w:tcPr>
            <w:tcW w:w="6303"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Peste 3 tone, dar nu mai mult de 5 tone</w:t>
            </w:r>
          </w:p>
        </w:tc>
        <w:tc>
          <w:tcPr>
            <w:tcW w:w="658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52</w:t>
            </w:r>
          </w:p>
        </w:tc>
      </w:tr>
      <w:tr w:rsidR="007E6946" w:rsidRPr="00A601ED">
        <w:tc>
          <w:tcPr>
            <w:tcW w:w="285"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 xml:space="preserve">D </w:t>
            </w:r>
          </w:p>
        </w:tc>
        <w:tc>
          <w:tcPr>
            <w:tcW w:w="6303"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Peste 5 tone</w:t>
            </w:r>
          </w:p>
        </w:tc>
        <w:tc>
          <w:tcPr>
            <w:tcW w:w="658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64</w:t>
            </w:r>
          </w:p>
        </w:tc>
      </w:tr>
    </w:tbl>
    <w:p w:rsidR="007E6946" w:rsidRPr="005B7F5D" w:rsidRDefault="007E6946" w:rsidP="00117AA7">
      <w:pPr>
        <w:ind w:left="360"/>
        <w:jc w:val="center"/>
        <w:rPr>
          <w:b/>
          <w:bCs/>
          <w:color w:val="000000"/>
        </w:rPr>
      </w:pPr>
    </w:p>
    <w:p w:rsidR="007E6946" w:rsidRPr="005B7F5D" w:rsidRDefault="007E6946" w:rsidP="008F3CD4">
      <w:pPr>
        <w:ind w:left="360"/>
        <w:rPr>
          <w:b/>
          <w:bCs/>
          <w:color w:val="000000"/>
        </w:rPr>
      </w:pPr>
      <w:r w:rsidRPr="005B7F5D">
        <w:rPr>
          <w:b/>
          <w:bCs/>
          <w:color w:val="000000"/>
        </w:rPr>
        <w:t>Anexa nr. 4</w:t>
      </w:r>
      <w:r w:rsidRPr="009214A9">
        <w:rPr>
          <w:b/>
          <w:bCs/>
          <w:color w:val="000000"/>
        </w:rPr>
        <w:t xml:space="preserve"> </w:t>
      </w:r>
      <w:r>
        <w:rPr>
          <w:b/>
          <w:bCs/>
          <w:color w:val="000000"/>
        </w:rPr>
        <w:t>la HCL nr.     /</w:t>
      </w:r>
    </w:p>
    <w:p w:rsidR="007E6946" w:rsidRPr="005B7F5D" w:rsidRDefault="007E6946" w:rsidP="00BF4B97">
      <w:pPr>
        <w:ind w:left="360"/>
        <w:rPr>
          <w:b/>
          <w:bCs/>
          <w:color w:val="000000"/>
        </w:rPr>
      </w:pPr>
      <w:r w:rsidRPr="005B7F5D">
        <w:rPr>
          <w:b/>
          <w:bCs/>
          <w:color w:val="000000"/>
        </w:rPr>
        <w:t>TAXA PENTRU ELIBERAREA CERTIFICATELOR DE URBANISM</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6"/>
        <w:gridCol w:w="4107"/>
        <w:gridCol w:w="4392"/>
      </w:tblGrid>
      <w:tr w:rsidR="007E6946" w:rsidRPr="00A601ED">
        <w:tc>
          <w:tcPr>
            <w:tcW w:w="4392" w:type="dxa"/>
            <w:gridSpan w:val="2"/>
          </w:tcPr>
          <w:p w:rsidR="007E6946" w:rsidRPr="00A601ED" w:rsidRDefault="007E6946" w:rsidP="00A601ED">
            <w:pPr>
              <w:spacing w:after="0" w:line="240" w:lineRule="auto"/>
              <w:jc w:val="center"/>
              <w:rPr>
                <w:rFonts w:ascii="Times New Roman" w:hAnsi="Times New Roman" w:cs="Times New Roman"/>
                <w:b/>
                <w:bCs/>
                <w:color w:val="000000"/>
                <w:sz w:val="20"/>
                <w:szCs w:val="20"/>
              </w:rPr>
            </w:pPr>
          </w:p>
        </w:tc>
        <w:tc>
          <w:tcPr>
            <w:tcW w:w="4392"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Nivelurile propuse pentru anul fiscal 2013</w:t>
            </w:r>
          </w:p>
        </w:tc>
      </w:tr>
      <w:tr w:rsidR="007E6946" w:rsidRPr="00A601ED">
        <w:tc>
          <w:tcPr>
            <w:tcW w:w="4392" w:type="dxa"/>
            <w:gridSpan w:val="2"/>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Suprafata pentru care se obtine certificatul de urbanism</w:t>
            </w:r>
          </w:p>
        </w:tc>
        <w:tc>
          <w:tcPr>
            <w:tcW w:w="4392"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Taxa in lei</w:t>
            </w:r>
          </w:p>
        </w:tc>
      </w:tr>
      <w:tr w:rsidR="007E6946" w:rsidRPr="00A601ED">
        <w:tc>
          <w:tcPr>
            <w:tcW w:w="285"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w:t>
            </w:r>
          </w:p>
        </w:tc>
        <w:tc>
          <w:tcPr>
            <w:tcW w:w="4107"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Pana la 150 mp, inclusiv</w:t>
            </w:r>
          </w:p>
        </w:tc>
        <w:tc>
          <w:tcPr>
            <w:tcW w:w="4392" w:type="dxa"/>
          </w:tcPr>
          <w:p w:rsidR="007E6946" w:rsidRPr="00A601ED" w:rsidRDefault="007E6946" w:rsidP="00A601ED">
            <w:pPr>
              <w:spacing w:after="0" w:line="240" w:lineRule="auto"/>
              <w:jc w:val="center"/>
              <w:rPr>
                <w:rFonts w:ascii="Times New Roman" w:hAnsi="Times New Roman" w:cs="Times New Roman"/>
                <w:color w:val="000000"/>
                <w:sz w:val="20"/>
                <w:szCs w:val="20"/>
              </w:rPr>
            </w:pPr>
            <w:r w:rsidRPr="00A601ED">
              <w:rPr>
                <w:rFonts w:ascii="Times New Roman" w:hAnsi="Times New Roman" w:cs="Times New Roman"/>
                <w:color w:val="000000"/>
                <w:sz w:val="20"/>
                <w:szCs w:val="20"/>
              </w:rPr>
              <w:t>5</w:t>
            </w:r>
          </w:p>
        </w:tc>
      </w:tr>
      <w:tr w:rsidR="007E6946" w:rsidRPr="00A601ED">
        <w:tc>
          <w:tcPr>
            <w:tcW w:w="285"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2</w:t>
            </w:r>
          </w:p>
        </w:tc>
        <w:tc>
          <w:tcPr>
            <w:tcW w:w="4107"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 xml:space="preserve">Intre 151 si 250 mp, inclusiv </w:t>
            </w:r>
          </w:p>
        </w:tc>
        <w:tc>
          <w:tcPr>
            <w:tcW w:w="4392" w:type="dxa"/>
          </w:tcPr>
          <w:p w:rsidR="007E6946" w:rsidRPr="00A601ED" w:rsidRDefault="007E6946" w:rsidP="00A601ED">
            <w:pPr>
              <w:spacing w:after="0" w:line="240" w:lineRule="auto"/>
              <w:jc w:val="center"/>
              <w:rPr>
                <w:rFonts w:ascii="Times New Roman" w:hAnsi="Times New Roman" w:cs="Times New Roman"/>
                <w:color w:val="000000"/>
                <w:sz w:val="20"/>
                <w:szCs w:val="20"/>
              </w:rPr>
            </w:pPr>
            <w:r w:rsidRPr="00A601ED">
              <w:rPr>
                <w:rFonts w:ascii="Times New Roman" w:hAnsi="Times New Roman" w:cs="Times New Roman"/>
                <w:color w:val="000000"/>
                <w:sz w:val="20"/>
                <w:szCs w:val="20"/>
              </w:rPr>
              <w:t>6</w:t>
            </w:r>
          </w:p>
        </w:tc>
      </w:tr>
      <w:tr w:rsidR="007E6946" w:rsidRPr="00A601ED">
        <w:tc>
          <w:tcPr>
            <w:tcW w:w="285"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3</w:t>
            </w:r>
          </w:p>
        </w:tc>
        <w:tc>
          <w:tcPr>
            <w:tcW w:w="4107"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 xml:space="preserve">Intre 251 si 500 mp, inclusiv </w:t>
            </w:r>
          </w:p>
        </w:tc>
        <w:tc>
          <w:tcPr>
            <w:tcW w:w="4392" w:type="dxa"/>
          </w:tcPr>
          <w:p w:rsidR="007E6946" w:rsidRPr="00A601ED" w:rsidRDefault="007E6946" w:rsidP="00A601ED">
            <w:pPr>
              <w:spacing w:after="0" w:line="240" w:lineRule="auto"/>
              <w:jc w:val="center"/>
              <w:rPr>
                <w:rFonts w:ascii="Times New Roman" w:hAnsi="Times New Roman" w:cs="Times New Roman"/>
                <w:color w:val="000000"/>
                <w:sz w:val="20"/>
                <w:szCs w:val="20"/>
              </w:rPr>
            </w:pPr>
            <w:r w:rsidRPr="00A601ED">
              <w:rPr>
                <w:rFonts w:ascii="Times New Roman" w:hAnsi="Times New Roman" w:cs="Times New Roman"/>
                <w:color w:val="000000"/>
                <w:sz w:val="20"/>
                <w:szCs w:val="20"/>
              </w:rPr>
              <w:t>8</w:t>
            </w:r>
          </w:p>
        </w:tc>
      </w:tr>
      <w:tr w:rsidR="007E6946" w:rsidRPr="00A601ED">
        <w:tc>
          <w:tcPr>
            <w:tcW w:w="285"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4</w:t>
            </w:r>
          </w:p>
        </w:tc>
        <w:tc>
          <w:tcPr>
            <w:tcW w:w="4107"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Intre 501 si 750 mp, inclusiv</w:t>
            </w:r>
          </w:p>
        </w:tc>
        <w:tc>
          <w:tcPr>
            <w:tcW w:w="4392" w:type="dxa"/>
          </w:tcPr>
          <w:p w:rsidR="007E6946" w:rsidRPr="00A601ED" w:rsidRDefault="007E6946" w:rsidP="00A601ED">
            <w:pPr>
              <w:spacing w:after="0" w:line="240" w:lineRule="auto"/>
              <w:jc w:val="center"/>
              <w:rPr>
                <w:rFonts w:ascii="Times New Roman" w:hAnsi="Times New Roman" w:cs="Times New Roman"/>
                <w:color w:val="000000"/>
                <w:sz w:val="20"/>
                <w:szCs w:val="20"/>
              </w:rPr>
            </w:pPr>
            <w:r w:rsidRPr="00A601ED">
              <w:rPr>
                <w:rFonts w:ascii="Times New Roman" w:hAnsi="Times New Roman" w:cs="Times New Roman"/>
                <w:color w:val="000000"/>
                <w:sz w:val="20"/>
                <w:szCs w:val="20"/>
              </w:rPr>
              <w:t>10</w:t>
            </w:r>
          </w:p>
        </w:tc>
      </w:tr>
      <w:tr w:rsidR="007E6946" w:rsidRPr="00A601ED">
        <w:tc>
          <w:tcPr>
            <w:tcW w:w="285"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5</w:t>
            </w:r>
          </w:p>
        </w:tc>
        <w:tc>
          <w:tcPr>
            <w:tcW w:w="4107"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Intre 751 si 1000 mp, inclusiv</w:t>
            </w:r>
          </w:p>
        </w:tc>
        <w:tc>
          <w:tcPr>
            <w:tcW w:w="4392" w:type="dxa"/>
          </w:tcPr>
          <w:p w:rsidR="007E6946" w:rsidRPr="00A601ED" w:rsidRDefault="007E6946" w:rsidP="00A601ED">
            <w:pPr>
              <w:spacing w:after="0" w:line="240" w:lineRule="auto"/>
              <w:jc w:val="center"/>
              <w:rPr>
                <w:rFonts w:ascii="Times New Roman" w:hAnsi="Times New Roman" w:cs="Times New Roman"/>
                <w:color w:val="000000"/>
                <w:sz w:val="20"/>
                <w:szCs w:val="20"/>
              </w:rPr>
            </w:pPr>
            <w:r w:rsidRPr="00A601ED">
              <w:rPr>
                <w:rFonts w:ascii="Times New Roman" w:hAnsi="Times New Roman" w:cs="Times New Roman"/>
                <w:color w:val="000000"/>
                <w:sz w:val="20"/>
                <w:szCs w:val="20"/>
              </w:rPr>
              <w:t>12</w:t>
            </w:r>
          </w:p>
        </w:tc>
      </w:tr>
      <w:tr w:rsidR="007E6946" w:rsidRPr="00A601ED">
        <w:tc>
          <w:tcPr>
            <w:tcW w:w="285"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6</w:t>
            </w:r>
          </w:p>
        </w:tc>
        <w:tc>
          <w:tcPr>
            <w:tcW w:w="4107"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Peste 1000 mp</w:t>
            </w:r>
          </w:p>
        </w:tc>
        <w:tc>
          <w:tcPr>
            <w:tcW w:w="4392" w:type="dxa"/>
          </w:tcPr>
          <w:p w:rsidR="007E6946" w:rsidRPr="00A601ED" w:rsidRDefault="007E6946" w:rsidP="00A601ED">
            <w:pPr>
              <w:spacing w:after="0" w:line="240" w:lineRule="auto"/>
              <w:jc w:val="center"/>
              <w:rPr>
                <w:rFonts w:ascii="Times New Roman" w:hAnsi="Times New Roman" w:cs="Times New Roman"/>
                <w:color w:val="000000"/>
                <w:sz w:val="20"/>
                <w:szCs w:val="20"/>
              </w:rPr>
            </w:pPr>
            <w:r w:rsidRPr="00A601ED">
              <w:rPr>
                <w:rFonts w:ascii="Times New Roman" w:hAnsi="Times New Roman" w:cs="Times New Roman"/>
                <w:color w:val="000000"/>
                <w:sz w:val="20"/>
                <w:szCs w:val="20"/>
              </w:rPr>
              <w:t>12+ 0,01/mp pentru fiecare mp care depaseste 1000 mp</w:t>
            </w:r>
          </w:p>
        </w:tc>
      </w:tr>
    </w:tbl>
    <w:p w:rsidR="007E6946" w:rsidRPr="005B7F5D" w:rsidRDefault="007E6946" w:rsidP="00117AA7">
      <w:pPr>
        <w:ind w:left="360"/>
        <w:rPr>
          <w:b/>
          <w:bCs/>
          <w:color w:val="000000"/>
        </w:rPr>
      </w:pPr>
    </w:p>
    <w:p w:rsidR="007E6946" w:rsidRDefault="007E6946" w:rsidP="00117AA7">
      <w:pPr>
        <w:ind w:left="360"/>
        <w:rPr>
          <w:b/>
          <w:bCs/>
          <w:color w:val="000000"/>
        </w:rPr>
      </w:pPr>
    </w:p>
    <w:p w:rsidR="007E6946" w:rsidRPr="005B7F5D" w:rsidRDefault="007E6946" w:rsidP="00117AA7">
      <w:pPr>
        <w:ind w:left="360"/>
        <w:rPr>
          <w:b/>
          <w:bCs/>
          <w:color w:val="00000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88"/>
        <w:gridCol w:w="6588"/>
      </w:tblGrid>
      <w:tr w:rsidR="007E6946" w:rsidRPr="00A601ED">
        <w:trPr>
          <w:trHeight w:val="345"/>
        </w:trPr>
        <w:tc>
          <w:tcPr>
            <w:tcW w:w="658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Taxe</w:t>
            </w:r>
          </w:p>
        </w:tc>
        <w:tc>
          <w:tcPr>
            <w:tcW w:w="658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Nivelurile aplicabile pentru anul fiscal 2013 – lei/mp -</w:t>
            </w:r>
          </w:p>
        </w:tc>
      </w:tr>
      <w:tr w:rsidR="007E6946" w:rsidRPr="00A601ED">
        <w:trPr>
          <w:trHeight w:val="465"/>
        </w:trPr>
        <w:tc>
          <w:tcPr>
            <w:tcW w:w="658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p>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Taxa pentru eliberarea autorizatiei de foraje sau excavari</w:t>
            </w:r>
          </w:p>
        </w:tc>
        <w:tc>
          <w:tcPr>
            <w:tcW w:w="658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7</w:t>
            </w:r>
          </w:p>
        </w:tc>
      </w:tr>
      <w:tr w:rsidR="007E6946" w:rsidRPr="00A601ED">
        <w:trPr>
          <w:trHeight w:val="465"/>
        </w:trPr>
        <w:tc>
          <w:tcPr>
            <w:tcW w:w="6588"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Taxa pentru eliberarea autorizatiei de construire pentru chioscuri, tonete,cabine, spatii de expunere, situate pe caile si in spatiile publice precum si pentruamplasarea corpurilor si a panourulor de afisaj, a firmelor si reclamelor</w:t>
            </w:r>
          </w:p>
        </w:tc>
        <w:tc>
          <w:tcPr>
            <w:tcW w:w="658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7</w:t>
            </w:r>
          </w:p>
        </w:tc>
      </w:tr>
      <w:tr w:rsidR="007E6946" w:rsidRPr="00A601ED">
        <w:tc>
          <w:tcPr>
            <w:tcW w:w="6588"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 xml:space="preserve">Taxa pentru eliberarea autorizatiei privind lucrarile de racorduri si bransamente la retelele publice de apa, energie electrica, telefonie si televiziune prin cablu </w:t>
            </w:r>
          </w:p>
        </w:tc>
        <w:tc>
          <w:tcPr>
            <w:tcW w:w="658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11</w:t>
            </w:r>
          </w:p>
        </w:tc>
      </w:tr>
      <w:tr w:rsidR="007E6946" w:rsidRPr="00A601ED">
        <w:tc>
          <w:tcPr>
            <w:tcW w:w="6588"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Taxa pentru avizarea certificatului de urbanism de catre comisia de urbanism si amenajarea teritoriului, de catre primari sau de structurile de specialitate din cadrul cosiliului local</w:t>
            </w:r>
          </w:p>
        </w:tc>
        <w:tc>
          <w:tcPr>
            <w:tcW w:w="658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13</w:t>
            </w:r>
          </w:p>
        </w:tc>
      </w:tr>
      <w:tr w:rsidR="007E6946" w:rsidRPr="00A601ED">
        <w:tc>
          <w:tcPr>
            <w:tcW w:w="6588"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Taxa pentru eliberarea unei autorizatii pentru desfasurarea unei activitati economice</w:t>
            </w:r>
          </w:p>
        </w:tc>
        <w:tc>
          <w:tcPr>
            <w:tcW w:w="658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13</w:t>
            </w:r>
          </w:p>
        </w:tc>
      </w:tr>
      <w:tr w:rsidR="007E6946" w:rsidRPr="00A601ED">
        <w:tc>
          <w:tcPr>
            <w:tcW w:w="6588"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 xml:space="preserve">Taxa pentru eliberarea certificatului de producator </w:t>
            </w:r>
          </w:p>
        </w:tc>
        <w:tc>
          <w:tcPr>
            <w:tcW w:w="658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35</w:t>
            </w:r>
          </w:p>
        </w:tc>
      </w:tr>
      <w:tr w:rsidR="007E6946" w:rsidRPr="00A601ED">
        <w:tc>
          <w:tcPr>
            <w:tcW w:w="6588"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Taxa pentru eliberarea autorizatiilor de functionare</w:t>
            </w:r>
          </w:p>
        </w:tc>
        <w:tc>
          <w:tcPr>
            <w:tcW w:w="658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17</w:t>
            </w:r>
          </w:p>
        </w:tc>
      </w:tr>
      <w:tr w:rsidR="007E6946" w:rsidRPr="00A601ED">
        <w:tc>
          <w:tcPr>
            <w:tcW w:w="6588"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Taxa pentru eliberarea de copii heliografice de pe planuri cadastrale sau de pe alte asemenea planuri, detinute de consiliile locale</w:t>
            </w:r>
          </w:p>
        </w:tc>
        <w:tc>
          <w:tcPr>
            <w:tcW w:w="658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28</w:t>
            </w:r>
          </w:p>
        </w:tc>
      </w:tr>
      <w:tr w:rsidR="007E6946" w:rsidRPr="00A601ED">
        <w:tc>
          <w:tcPr>
            <w:tcW w:w="6588"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Taxa pentru eliberarea certificatului de nomeclatura stradala si adresa</w:t>
            </w:r>
          </w:p>
        </w:tc>
        <w:tc>
          <w:tcPr>
            <w:tcW w:w="658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8</w:t>
            </w:r>
          </w:p>
        </w:tc>
      </w:tr>
      <w:tr w:rsidR="007E6946" w:rsidRPr="00A601ED">
        <w:tc>
          <w:tcPr>
            <w:tcW w:w="6588"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Taxa  pentru eliberarea certificatelor asupra animalelor, pe cap de animal, in bilete de proprietate</w:t>
            </w:r>
          </w:p>
        </w:tc>
        <w:tc>
          <w:tcPr>
            <w:tcW w:w="658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2</w:t>
            </w:r>
          </w:p>
        </w:tc>
      </w:tr>
      <w:tr w:rsidR="007E6946" w:rsidRPr="00A601ED">
        <w:tc>
          <w:tcPr>
            <w:tcW w:w="6588"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Taxa pentru inregistrarea, la cerere, in actele de stare civila a schmbarii numelui si sexului</w:t>
            </w:r>
          </w:p>
        </w:tc>
        <w:tc>
          <w:tcPr>
            <w:tcW w:w="658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13</w:t>
            </w:r>
          </w:p>
        </w:tc>
      </w:tr>
      <w:tr w:rsidR="007E6946" w:rsidRPr="00A601ED">
        <w:tc>
          <w:tcPr>
            <w:tcW w:w="6588"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Taxa pentru inregistrarea, la cerere, in actele de stare civila a desfacerii casatoriei</w:t>
            </w:r>
          </w:p>
        </w:tc>
        <w:tc>
          <w:tcPr>
            <w:tcW w:w="658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2</w:t>
            </w:r>
          </w:p>
          <w:p w:rsidR="007E6946" w:rsidRPr="00A601ED" w:rsidRDefault="007E6946" w:rsidP="00A601ED">
            <w:pPr>
              <w:spacing w:after="0" w:line="240" w:lineRule="auto"/>
              <w:jc w:val="center"/>
              <w:rPr>
                <w:rFonts w:ascii="Times New Roman" w:hAnsi="Times New Roman" w:cs="Times New Roman"/>
                <w:b/>
                <w:bCs/>
                <w:color w:val="000000"/>
                <w:sz w:val="20"/>
                <w:szCs w:val="20"/>
              </w:rPr>
            </w:pPr>
          </w:p>
        </w:tc>
      </w:tr>
      <w:tr w:rsidR="007E6946" w:rsidRPr="00A601ED">
        <w:tc>
          <w:tcPr>
            <w:tcW w:w="6588"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Taxa pentru transcrierea, la cerere, in registrele de stare civila romane a actelor de stare civila intocmite de autoritatile straine</w:t>
            </w:r>
          </w:p>
        </w:tc>
        <w:tc>
          <w:tcPr>
            <w:tcW w:w="658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2</w:t>
            </w:r>
          </w:p>
        </w:tc>
      </w:tr>
      <w:tr w:rsidR="007E6946" w:rsidRPr="00A601ED">
        <w:tc>
          <w:tcPr>
            <w:tcW w:w="6588"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Taxa pentru reconstituirea si intocmirea ulterioara, la cerere, a actelor de stare civila</w:t>
            </w:r>
          </w:p>
        </w:tc>
        <w:tc>
          <w:tcPr>
            <w:tcW w:w="658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2</w:t>
            </w:r>
          </w:p>
          <w:p w:rsidR="007E6946" w:rsidRPr="00A601ED" w:rsidRDefault="007E6946" w:rsidP="00A601ED">
            <w:pPr>
              <w:spacing w:after="0" w:line="240" w:lineRule="auto"/>
              <w:jc w:val="center"/>
              <w:rPr>
                <w:rFonts w:ascii="Times New Roman" w:hAnsi="Times New Roman" w:cs="Times New Roman"/>
                <w:b/>
                <w:bCs/>
                <w:color w:val="000000"/>
                <w:sz w:val="20"/>
                <w:szCs w:val="20"/>
              </w:rPr>
            </w:pPr>
          </w:p>
        </w:tc>
      </w:tr>
      <w:tr w:rsidR="007E6946" w:rsidRPr="00A601ED">
        <w:tc>
          <w:tcPr>
            <w:tcW w:w="6588"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Taxa pentru eliberarea altor certificate de stare civila in locul celor pierdute, sustrase, distruse sau deteriorate</w:t>
            </w:r>
          </w:p>
        </w:tc>
        <w:tc>
          <w:tcPr>
            <w:tcW w:w="658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2</w:t>
            </w:r>
          </w:p>
        </w:tc>
      </w:tr>
    </w:tbl>
    <w:p w:rsidR="007E6946" w:rsidRDefault="007E6946" w:rsidP="008F3CD4">
      <w:pPr>
        <w:rPr>
          <w:b/>
          <w:bCs/>
          <w:color w:val="000000"/>
        </w:rPr>
      </w:pPr>
    </w:p>
    <w:p w:rsidR="007E6946" w:rsidRPr="005B7F5D" w:rsidRDefault="007E6946" w:rsidP="008F3CD4">
      <w:pPr>
        <w:rPr>
          <w:b/>
          <w:bCs/>
          <w:color w:val="000000"/>
        </w:rPr>
      </w:pPr>
    </w:p>
    <w:p w:rsidR="007E6946" w:rsidRDefault="007E6946" w:rsidP="008F3CD4">
      <w:pPr>
        <w:ind w:left="360"/>
        <w:rPr>
          <w:b/>
          <w:bCs/>
          <w:color w:val="000000"/>
        </w:rPr>
      </w:pPr>
    </w:p>
    <w:p w:rsidR="007E6946" w:rsidRDefault="007E6946" w:rsidP="008F3CD4">
      <w:pPr>
        <w:ind w:left="360"/>
        <w:rPr>
          <w:b/>
          <w:bCs/>
          <w:color w:val="000000"/>
        </w:rPr>
      </w:pPr>
    </w:p>
    <w:p w:rsidR="007E6946" w:rsidRDefault="007E6946" w:rsidP="008F3CD4">
      <w:pPr>
        <w:ind w:left="360"/>
        <w:rPr>
          <w:b/>
          <w:bCs/>
          <w:color w:val="000000"/>
        </w:rPr>
      </w:pPr>
    </w:p>
    <w:p w:rsidR="007E6946" w:rsidRPr="005B7F5D" w:rsidRDefault="007E6946" w:rsidP="00BF4B97">
      <w:pPr>
        <w:ind w:left="360"/>
        <w:rPr>
          <w:b/>
          <w:bCs/>
          <w:color w:val="000000"/>
        </w:rPr>
      </w:pPr>
      <w:r w:rsidRPr="005B7F5D">
        <w:rPr>
          <w:b/>
          <w:bCs/>
          <w:color w:val="000000"/>
        </w:rPr>
        <w:t xml:space="preserve">Aneza nr.5 </w:t>
      </w:r>
      <w:r>
        <w:rPr>
          <w:b/>
          <w:bCs/>
          <w:color w:val="000000"/>
        </w:rPr>
        <w:t>la HCL nr.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188"/>
      </w:tblGrid>
      <w:tr w:rsidR="007E6946" w:rsidRPr="00A601ED">
        <w:tc>
          <w:tcPr>
            <w:tcW w:w="10188" w:type="dxa"/>
          </w:tcPr>
          <w:p w:rsidR="007E6946" w:rsidRPr="00A601ED" w:rsidRDefault="007E6946" w:rsidP="00A601ED">
            <w:pPr>
              <w:spacing w:after="0" w:line="240" w:lineRule="auto"/>
              <w:jc w:val="center"/>
              <w:rPr>
                <w:rFonts w:ascii="Times New Roman" w:hAnsi="Times New Roman" w:cs="Times New Roman"/>
                <w:b/>
                <w:bCs/>
                <w:color w:val="000000"/>
                <w:sz w:val="28"/>
                <w:szCs w:val="28"/>
              </w:rPr>
            </w:pPr>
            <w:r w:rsidRPr="00A601ED">
              <w:rPr>
                <w:rFonts w:ascii="Times New Roman" w:hAnsi="Times New Roman" w:cs="Times New Roman"/>
                <w:b/>
                <w:bCs/>
                <w:color w:val="000000"/>
                <w:sz w:val="28"/>
                <w:szCs w:val="28"/>
              </w:rPr>
              <w:t>Taxa pentru folosirea mijloacelor de reclama si publicitate</w:t>
            </w:r>
          </w:p>
        </w:tc>
      </w:tr>
    </w:tbl>
    <w:p w:rsidR="007E6946" w:rsidRPr="005B7F5D" w:rsidRDefault="007E6946" w:rsidP="00117AA7">
      <w:pPr>
        <w:ind w:left="360"/>
        <w:rPr>
          <w:b/>
          <w:bCs/>
          <w:color w:val="00000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4"/>
        <w:gridCol w:w="4683"/>
        <w:gridCol w:w="5040"/>
      </w:tblGrid>
      <w:tr w:rsidR="007E6946" w:rsidRPr="00A601ED">
        <w:tc>
          <w:tcPr>
            <w:tcW w:w="4968" w:type="dxa"/>
            <w:gridSpan w:val="2"/>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Taxa pentru afisaj in scop de reclama si publicitate</w:t>
            </w:r>
          </w:p>
        </w:tc>
        <w:tc>
          <w:tcPr>
            <w:tcW w:w="504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Nivelurile propuse pentru anul fiscal 2013</w:t>
            </w:r>
          </w:p>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-lei/mp sau fractiune de mp-</w:t>
            </w:r>
          </w:p>
        </w:tc>
      </w:tr>
      <w:tr w:rsidR="007E6946" w:rsidRPr="00A601ED">
        <w:tc>
          <w:tcPr>
            <w:tcW w:w="285"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a)</w:t>
            </w:r>
          </w:p>
        </w:tc>
        <w:tc>
          <w:tcPr>
            <w:tcW w:w="4683"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In cazul unui afisaj situat in locul in care persoana deruleaza o activitate economica</w:t>
            </w:r>
          </w:p>
        </w:tc>
        <w:tc>
          <w:tcPr>
            <w:tcW w:w="504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28</w:t>
            </w:r>
          </w:p>
        </w:tc>
      </w:tr>
      <w:tr w:rsidR="007E6946" w:rsidRPr="00A601ED">
        <w:tc>
          <w:tcPr>
            <w:tcW w:w="285"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b)</w:t>
            </w:r>
          </w:p>
        </w:tc>
        <w:tc>
          <w:tcPr>
            <w:tcW w:w="4683"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 xml:space="preserve">In cazul oricarui alt panou, afisaj sau structura de afisaj pentru reclama si publicitate </w:t>
            </w:r>
          </w:p>
        </w:tc>
        <w:tc>
          <w:tcPr>
            <w:tcW w:w="504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20</w:t>
            </w:r>
          </w:p>
        </w:tc>
      </w:tr>
    </w:tbl>
    <w:p w:rsidR="007E6946" w:rsidRPr="005B7F5D" w:rsidRDefault="007E6946" w:rsidP="00117AA7">
      <w:pPr>
        <w:rPr>
          <w:b/>
          <w:bCs/>
          <w:color w:val="000000"/>
        </w:rPr>
      </w:pPr>
    </w:p>
    <w:p w:rsidR="007E6946" w:rsidRPr="005B7F5D" w:rsidRDefault="007E6946" w:rsidP="00BF4B97">
      <w:pPr>
        <w:rPr>
          <w:b/>
          <w:bCs/>
          <w:color w:val="000000"/>
        </w:rPr>
      </w:pPr>
      <w:r w:rsidRPr="005B7F5D">
        <w:rPr>
          <w:b/>
          <w:bCs/>
          <w:color w:val="000000"/>
        </w:rPr>
        <w:t>Anexa nr. 6</w:t>
      </w:r>
      <w:r>
        <w:rPr>
          <w:b/>
          <w:bCs/>
          <w:color w:val="000000"/>
        </w:rPr>
        <w:t xml:space="preserve"> la HCL nr</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85"/>
        <w:gridCol w:w="6591"/>
      </w:tblGrid>
      <w:tr w:rsidR="007E6946" w:rsidRPr="00A601ED">
        <w:tc>
          <w:tcPr>
            <w:tcW w:w="13176" w:type="dxa"/>
            <w:gridSpan w:val="2"/>
          </w:tcPr>
          <w:p w:rsidR="007E6946" w:rsidRPr="00A601ED" w:rsidRDefault="007E6946" w:rsidP="00A601ED">
            <w:pPr>
              <w:spacing w:after="0" w:line="240" w:lineRule="auto"/>
              <w:jc w:val="center"/>
              <w:rPr>
                <w:rFonts w:ascii="Times New Roman" w:hAnsi="Times New Roman" w:cs="Times New Roman"/>
                <w:b/>
                <w:bCs/>
                <w:color w:val="000000"/>
                <w:sz w:val="28"/>
                <w:szCs w:val="28"/>
              </w:rPr>
            </w:pPr>
            <w:r w:rsidRPr="00A601ED">
              <w:rPr>
                <w:rFonts w:ascii="Times New Roman" w:hAnsi="Times New Roman" w:cs="Times New Roman"/>
                <w:b/>
                <w:bCs/>
                <w:color w:val="000000"/>
                <w:sz w:val="28"/>
                <w:szCs w:val="28"/>
              </w:rPr>
              <w:t>Lista cuprinzand taxele extrajudiciare de timbru</w:t>
            </w:r>
          </w:p>
        </w:tc>
      </w:tr>
      <w:tr w:rsidR="007E6946" w:rsidRPr="00A601ED">
        <w:tc>
          <w:tcPr>
            <w:tcW w:w="6585"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p>
        </w:tc>
        <w:tc>
          <w:tcPr>
            <w:tcW w:w="6591" w:type="dxa"/>
          </w:tcPr>
          <w:p w:rsidR="007E6946" w:rsidRPr="00A601ED" w:rsidRDefault="007E6946" w:rsidP="00A601ED">
            <w:pPr>
              <w:spacing w:after="0" w:line="240" w:lineRule="auto"/>
              <w:jc w:val="center"/>
              <w:rPr>
                <w:rFonts w:ascii="Times New Roman" w:hAnsi="Times New Roman" w:cs="Times New Roman"/>
                <w:color w:val="000000"/>
                <w:sz w:val="20"/>
                <w:szCs w:val="20"/>
              </w:rPr>
            </w:pPr>
            <w:r w:rsidRPr="00A601ED">
              <w:rPr>
                <w:rFonts w:ascii="Times New Roman" w:hAnsi="Times New Roman" w:cs="Times New Roman"/>
                <w:color w:val="000000"/>
                <w:sz w:val="20"/>
                <w:szCs w:val="20"/>
              </w:rPr>
              <w:t>Nivelurile aplicabile pentru anul fiscal 2013</w:t>
            </w:r>
          </w:p>
          <w:p w:rsidR="007E6946" w:rsidRPr="00A601ED" w:rsidRDefault="007E6946" w:rsidP="00A601ED">
            <w:pPr>
              <w:spacing w:after="0" w:line="240" w:lineRule="auto"/>
              <w:jc w:val="center"/>
              <w:rPr>
                <w:rFonts w:ascii="Times New Roman" w:hAnsi="Times New Roman" w:cs="Times New Roman"/>
                <w:color w:val="000000"/>
                <w:sz w:val="20"/>
                <w:szCs w:val="20"/>
              </w:rPr>
            </w:pPr>
            <w:r w:rsidRPr="00A601ED">
              <w:rPr>
                <w:rFonts w:ascii="Times New Roman" w:hAnsi="Times New Roman" w:cs="Times New Roman"/>
                <w:color w:val="000000"/>
                <w:sz w:val="20"/>
                <w:szCs w:val="20"/>
              </w:rPr>
              <w:t>-lei/ act-</w:t>
            </w:r>
          </w:p>
        </w:tc>
      </w:tr>
      <w:tr w:rsidR="007E6946" w:rsidRPr="00A601ED">
        <w:tc>
          <w:tcPr>
            <w:tcW w:w="6585" w:type="dxa"/>
          </w:tcPr>
          <w:p w:rsidR="007E6946" w:rsidRPr="00A601ED" w:rsidRDefault="007E6946" w:rsidP="00A601ED">
            <w:pPr>
              <w:spacing w:after="0" w:line="240" w:lineRule="auto"/>
              <w:rPr>
                <w:rFonts w:ascii="Times New Roman" w:hAnsi="Times New Roman" w:cs="Times New Roman"/>
                <w:b/>
                <w:bCs/>
                <w:color w:val="000000"/>
                <w:sz w:val="20"/>
                <w:szCs w:val="20"/>
              </w:rPr>
            </w:pPr>
          </w:p>
        </w:tc>
        <w:tc>
          <w:tcPr>
            <w:tcW w:w="6591"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p>
        </w:tc>
      </w:tr>
      <w:tr w:rsidR="007E6946" w:rsidRPr="00A601ED">
        <w:tc>
          <w:tcPr>
            <w:tcW w:w="6585"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Taxa timbru</w:t>
            </w:r>
          </w:p>
        </w:tc>
        <w:tc>
          <w:tcPr>
            <w:tcW w:w="6591"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4</w:t>
            </w:r>
          </w:p>
        </w:tc>
      </w:tr>
      <w:tr w:rsidR="007E6946" w:rsidRPr="00A601ED">
        <w:tc>
          <w:tcPr>
            <w:tcW w:w="6585"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Eliberarea de adeverinte, certificate, dovezi si alte inscrisuri prin care se atesta un fapt pe baza evidentelor conduse de administratia publica locala</w:t>
            </w:r>
          </w:p>
        </w:tc>
        <w:tc>
          <w:tcPr>
            <w:tcW w:w="6591"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4</w:t>
            </w:r>
          </w:p>
        </w:tc>
      </w:tr>
    </w:tbl>
    <w:p w:rsidR="007E6946" w:rsidRDefault="007E6946" w:rsidP="00117AA7">
      <w:pPr>
        <w:rPr>
          <w:b/>
          <w:bCs/>
          <w:color w:val="000000"/>
        </w:rPr>
      </w:pPr>
    </w:p>
    <w:p w:rsidR="007E6946" w:rsidRDefault="007E6946" w:rsidP="00117AA7">
      <w:pPr>
        <w:rPr>
          <w:b/>
          <w:bCs/>
          <w:color w:val="000000"/>
        </w:rPr>
      </w:pPr>
    </w:p>
    <w:p w:rsidR="007E6946" w:rsidRPr="005B7F5D" w:rsidRDefault="007E6946" w:rsidP="008F3CD4">
      <w:pPr>
        <w:rPr>
          <w:b/>
          <w:bCs/>
          <w:color w:val="000000"/>
        </w:rPr>
      </w:pPr>
      <w:r w:rsidRPr="005B7F5D">
        <w:rPr>
          <w:b/>
          <w:bCs/>
          <w:color w:val="000000"/>
        </w:rPr>
        <w:t xml:space="preserve">Anexa nr. 7 </w:t>
      </w:r>
    </w:p>
    <w:p w:rsidR="007E6946" w:rsidRPr="005B7F5D" w:rsidRDefault="007E6946" w:rsidP="008F3CD4">
      <w:pPr>
        <w:ind w:left="360" w:firstLine="360"/>
        <w:rPr>
          <w:b/>
          <w:bCs/>
          <w:color w:val="000000"/>
        </w:rPr>
      </w:pPr>
      <w:r w:rsidRPr="005B7F5D">
        <w:rPr>
          <w:b/>
          <w:bCs/>
          <w:color w:val="000000"/>
        </w:rPr>
        <w:t xml:space="preserve">Valorile lucrarilor de constructii fata de care se percept </w:t>
      </w:r>
      <w:r>
        <w:rPr>
          <w:b/>
          <w:bCs/>
          <w:color w:val="000000"/>
        </w:rPr>
        <w:t>t</w:t>
      </w:r>
      <w:r w:rsidRPr="005B7F5D">
        <w:rPr>
          <w:b/>
          <w:bCs/>
          <w:color w:val="000000"/>
        </w:rPr>
        <w:t>axe pentru eliberarea autorizatiilor de construire/desfiintare – valori/ mp suprafata desfasurat nivel.</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49"/>
        <w:gridCol w:w="4786"/>
        <w:gridCol w:w="2552"/>
      </w:tblGrid>
      <w:tr w:rsidR="007E6946" w:rsidRPr="00A601ED">
        <w:tc>
          <w:tcPr>
            <w:tcW w:w="849"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Nr.crt</w:t>
            </w:r>
          </w:p>
        </w:tc>
        <w:tc>
          <w:tcPr>
            <w:tcW w:w="4786"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specificatie</w:t>
            </w:r>
          </w:p>
        </w:tc>
        <w:tc>
          <w:tcPr>
            <w:tcW w:w="2552"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Nivelurile aplicabile pentru anul fiscal 2013</w:t>
            </w:r>
          </w:p>
        </w:tc>
      </w:tr>
      <w:tr w:rsidR="007E6946" w:rsidRPr="00A601ED">
        <w:tc>
          <w:tcPr>
            <w:tcW w:w="849"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w:t>
            </w:r>
          </w:p>
        </w:tc>
        <w:tc>
          <w:tcPr>
            <w:tcW w:w="4786"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Cladiri din beton armat, caramida arsa, piatra, caramida nearsa, sau alte materiale asemanatoare</w:t>
            </w:r>
          </w:p>
        </w:tc>
        <w:tc>
          <w:tcPr>
            <w:tcW w:w="2552"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478</w:t>
            </w:r>
          </w:p>
        </w:tc>
      </w:tr>
      <w:tr w:rsidR="007E6946" w:rsidRPr="00A601ED">
        <w:tc>
          <w:tcPr>
            <w:tcW w:w="849"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2</w:t>
            </w:r>
          </w:p>
        </w:tc>
        <w:tc>
          <w:tcPr>
            <w:tcW w:w="4786"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Cladiri din lemn, caramida nearsa, paianta, valatuci, sipci sau alte materiale asemanatoare</w:t>
            </w:r>
          </w:p>
        </w:tc>
        <w:tc>
          <w:tcPr>
            <w:tcW w:w="2552"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182</w:t>
            </w:r>
          </w:p>
        </w:tc>
      </w:tr>
      <w:tr w:rsidR="007E6946" w:rsidRPr="00A601ED">
        <w:tc>
          <w:tcPr>
            <w:tcW w:w="849"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3</w:t>
            </w:r>
          </w:p>
        </w:tc>
        <w:tc>
          <w:tcPr>
            <w:tcW w:w="4786"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Cladiri din structuri metalice</w:t>
            </w:r>
          </w:p>
        </w:tc>
        <w:tc>
          <w:tcPr>
            <w:tcW w:w="2552"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478</w:t>
            </w:r>
          </w:p>
        </w:tc>
      </w:tr>
      <w:tr w:rsidR="007E6946" w:rsidRPr="00A601ED">
        <w:tc>
          <w:tcPr>
            <w:tcW w:w="849"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4</w:t>
            </w:r>
          </w:p>
        </w:tc>
        <w:tc>
          <w:tcPr>
            <w:tcW w:w="4786"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Cladiri anexe beton, caramida arsa, piatra, caramida nearsa sau alte materiale asemanatoare</w:t>
            </w:r>
          </w:p>
          <w:p w:rsidR="007E6946" w:rsidRPr="00A601ED" w:rsidRDefault="007E6946" w:rsidP="00A601ED">
            <w:pPr>
              <w:spacing w:after="0" w:line="240" w:lineRule="auto"/>
              <w:rPr>
                <w:rFonts w:ascii="Times New Roman" w:hAnsi="Times New Roman" w:cs="Times New Roman"/>
                <w:b/>
                <w:bCs/>
                <w:color w:val="000000"/>
                <w:sz w:val="20"/>
                <w:szCs w:val="20"/>
              </w:rPr>
            </w:pPr>
          </w:p>
        </w:tc>
        <w:tc>
          <w:tcPr>
            <w:tcW w:w="2552"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114</w:t>
            </w:r>
          </w:p>
        </w:tc>
      </w:tr>
      <w:tr w:rsidR="007E6946" w:rsidRPr="00A601ED">
        <w:tc>
          <w:tcPr>
            <w:tcW w:w="849"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5</w:t>
            </w:r>
          </w:p>
        </w:tc>
        <w:tc>
          <w:tcPr>
            <w:tcW w:w="4786"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Cladiri anexe din lemn, caramida nearsa,, paianta, valatuci, sipci sau alte materiale asemanatoare</w:t>
            </w:r>
          </w:p>
        </w:tc>
        <w:tc>
          <w:tcPr>
            <w:tcW w:w="2552"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68</w:t>
            </w:r>
          </w:p>
        </w:tc>
      </w:tr>
      <w:tr w:rsidR="007E6946" w:rsidRPr="00A601ED">
        <w:tc>
          <w:tcPr>
            <w:tcW w:w="849"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6</w:t>
            </w:r>
          </w:p>
        </w:tc>
        <w:tc>
          <w:tcPr>
            <w:tcW w:w="4786"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Cladiri anexe din strucuri metalice</w:t>
            </w:r>
          </w:p>
        </w:tc>
        <w:tc>
          <w:tcPr>
            <w:tcW w:w="2552"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114</w:t>
            </w:r>
          </w:p>
        </w:tc>
      </w:tr>
    </w:tbl>
    <w:p w:rsidR="007E6946" w:rsidRPr="005B7F5D" w:rsidRDefault="007E6946" w:rsidP="008F3CD4">
      <w:pPr>
        <w:rPr>
          <w:b/>
          <w:bCs/>
          <w:color w:val="000000"/>
        </w:rPr>
      </w:pPr>
    </w:p>
    <w:p w:rsidR="007E6946" w:rsidRPr="005B7F5D" w:rsidRDefault="007E6946" w:rsidP="00117AA7">
      <w:pPr>
        <w:ind w:left="360"/>
        <w:rPr>
          <w:b/>
          <w:bCs/>
          <w:color w:val="000000"/>
        </w:rPr>
      </w:pPr>
      <w:r w:rsidRPr="005B7F5D">
        <w:rPr>
          <w:b/>
          <w:bCs/>
          <w:color w:val="000000"/>
        </w:rPr>
        <w:t xml:space="preserve">Anexa nr. 8 </w:t>
      </w:r>
      <w:r>
        <w:rPr>
          <w:b/>
          <w:bCs/>
          <w:color w:val="000000"/>
        </w:rPr>
        <w:t>la HCL nr.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
        <w:gridCol w:w="4863"/>
        <w:gridCol w:w="5040"/>
      </w:tblGrid>
      <w:tr w:rsidR="007E6946" w:rsidRPr="00A601ED">
        <w:tc>
          <w:tcPr>
            <w:tcW w:w="10239" w:type="dxa"/>
            <w:gridSpan w:val="3"/>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Taxe pentru examinarea conducatorilor de autovehicule in vederea obtinerii permiselor de conducere – lei-</w:t>
            </w:r>
          </w:p>
        </w:tc>
      </w:tr>
      <w:tr w:rsidR="007E6946" w:rsidRPr="00A601ED">
        <w:tc>
          <w:tcPr>
            <w:tcW w:w="336"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1</w:t>
            </w:r>
          </w:p>
        </w:tc>
        <w:tc>
          <w:tcPr>
            <w:tcW w:w="4863"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Obtinerea permisului de conducere valabil pentru autovehicule din subcategoria A, A1,B, B1si B+E</w:t>
            </w:r>
          </w:p>
        </w:tc>
        <w:tc>
          <w:tcPr>
            <w:tcW w:w="5040" w:type="dxa"/>
          </w:tcPr>
          <w:p w:rsidR="007E6946" w:rsidRPr="00A601ED" w:rsidRDefault="007E6946" w:rsidP="00A601ED">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r>
      <w:tr w:rsidR="007E6946" w:rsidRPr="00A601ED">
        <w:tc>
          <w:tcPr>
            <w:tcW w:w="336"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2</w:t>
            </w:r>
          </w:p>
        </w:tc>
        <w:tc>
          <w:tcPr>
            <w:tcW w:w="4863"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Obtinerea permisului de conducere valabil pentru autovehicule din subcategoria C, C1, Tr, D, D1, C+E, D+E, C1+E, D1+E,Tb si Tv</w:t>
            </w:r>
          </w:p>
        </w:tc>
        <w:tc>
          <w:tcPr>
            <w:tcW w:w="5040" w:type="dxa"/>
          </w:tcPr>
          <w:p w:rsidR="007E6946" w:rsidRPr="00A601ED" w:rsidRDefault="007E6946" w:rsidP="00A601ED">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28</w:t>
            </w:r>
          </w:p>
        </w:tc>
      </w:tr>
      <w:tr w:rsidR="007E6946" w:rsidRPr="00A601ED">
        <w:tc>
          <w:tcPr>
            <w:tcW w:w="336"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6</w:t>
            </w:r>
          </w:p>
        </w:tc>
        <w:tc>
          <w:tcPr>
            <w:tcW w:w="4863" w:type="dxa"/>
          </w:tcPr>
          <w:p w:rsidR="007E6946" w:rsidRPr="00A601ED" w:rsidRDefault="007E6946" w:rsidP="00A601ED">
            <w:pPr>
              <w:spacing w:after="0" w:line="240" w:lineRule="auto"/>
              <w:rPr>
                <w:rFonts w:ascii="Times New Roman" w:hAnsi="Times New Roman" w:cs="Times New Roman"/>
                <w:color w:val="000000"/>
                <w:sz w:val="20"/>
                <w:szCs w:val="20"/>
              </w:rPr>
            </w:pPr>
            <w:r w:rsidRPr="00A601ED">
              <w:rPr>
                <w:rFonts w:ascii="Times New Roman" w:hAnsi="Times New Roman" w:cs="Times New Roman"/>
                <w:color w:val="000000"/>
                <w:sz w:val="20"/>
                <w:szCs w:val="20"/>
              </w:rPr>
              <w:t>Taxe pentru examinarea persoanelor care au fost respinse de trei ori la examenul pentru obtinerea aceleiasi categorii a permisului de conducere</w:t>
            </w:r>
          </w:p>
        </w:tc>
        <w:tc>
          <w:tcPr>
            <w:tcW w:w="5040" w:type="dxa"/>
          </w:tcPr>
          <w:p w:rsidR="007E6946" w:rsidRPr="00A601ED" w:rsidRDefault="007E6946" w:rsidP="00A601ED">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84</w:t>
            </w:r>
          </w:p>
        </w:tc>
      </w:tr>
    </w:tbl>
    <w:p w:rsidR="007E6946" w:rsidRPr="005B7F5D" w:rsidRDefault="007E6946" w:rsidP="00117AA7">
      <w:pPr>
        <w:ind w:left="360"/>
        <w:rPr>
          <w:b/>
          <w:bCs/>
          <w:color w:val="000000"/>
        </w:rPr>
      </w:pPr>
    </w:p>
    <w:p w:rsidR="007E6946" w:rsidRPr="005B7F5D" w:rsidRDefault="007E6946" w:rsidP="008F3CD4">
      <w:pPr>
        <w:rPr>
          <w:b/>
          <w:bCs/>
          <w:color w:val="000000"/>
        </w:rPr>
      </w:pPr>
      <w:r w:rsidRPr="005B7F5D">
        <w:rPr>
          <w:b/>
          <w:bCs/>
          <w:color w:val="000000"/>
        </w:rPr>
        <w:t>Taxe de inmatriculare a tractoarelor, mopedelor si a altor vehicule inmatriculate pe plan local</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9"/>
        <w:gridCol w:w="7999"/>
        <w:gridCol w:w="2520"/>
        <w:gridCol w:w="2088"/>
      </w:tblGrid>
      <w:tr w:rsidR="007E6946" w:rsidRPr="00A601ED">
        <w:tc>
          <w:tcPr>
            <w:tcW w:w="569"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Nr.</w:t>
            </w:r>
          </w:p>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crt.</w:t>
            </w:r>
          </w:p>
        </w:tc>
        <w:tc>
          <w:tcPr>
            <w:tcW w:w="7999"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Categoria</w:t>
            </w:r>
          </w:p>
        </w:tc>
        <w:tc>
          <w:tcPr>
            <w:tcW w:w="252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Taxa de inmatriculare</w:t>
            </w:r>
          </w:p>
        </w:tc>
        <w:tc>
          <w:tcPr>
            <w:tcW w:w="208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Taxa numere</w:t>
            </w:r>
          </w:p>
        </w:tc>
      </w:tr>
      <w:tr w:rsidR="007E6946" w:rsidRPr="00A601ED">
        <w:tc>
          <w:tcPr>
            <w:tcW w:w="569"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w:t>
            </w:r>
          </w:p>
        </w:tc>
        <w:tc>
          <w:tcPr>
            <w:tcW w:w="7999" w:type="dxa"/>
          </w:tcPr>
          <w:p w:rsidR="007E6946" w:rsidRPr="00A601ED" w:rsidRDefault="007E6946" w:rsidP="00A601ED">
            <w:pPr>
              <w:spacing w:after="0" w:line="240" w:lineRule="auto"/>
              <w:ind w:left="12"/>
              <w:rPr>
                <w:rFonts w:ascii="Times New Roman" w:hAnsi="Times New Roman" w:cs="Times New Roman"/>
                <w:color w:val="000000"/>
                <w:sz w:val="20"/>
                <w:szCs w:val="20"/>
              </w:rPr>
            </w:pPr>
            <w:r w:rsidRPr="00A601ED">
              <w:rPr>
                <w:rFonts w:ascii="Times New Roman" w:hAnsi="Times New Roman" w:cs="Times New Roman"/>
                <w:color w:val="000000"/>
                <w:sz w:val="20"/>
                <w:szCs w:val="20"/>
              </w:rPr>
              <w:t xml:space="preserve">Tractor </w:t>
            </w:r>
          </w:p>
        </w:tc>
        <w:tc>
          <w:tcPr>
            <w:tcW w:w="252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50</w:t>
            </w:r>
          </w:p>
        </w:tc>
        <w:tc>
          <w:tcPr>
            <w:tcW w:w="208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30</w:t>
            </w:r>
          </w:p>
        </w:tc>
      </w:tr>
      <w:tr w:rsidR="007E6946" w:rsidRPr="00A601ED">
        <w:tc>
          <w:tcPr>
            <w:tcW w:w="569"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2</w:t>
            </w:r>
          </w:p>
        </w:tc>
        <w:tc>
          <w:tcPr>
            <w:tcW w:w="7999" w:type="dxa"/>
          </w:tcPr>
          <w:p w:rsidR="007E6946" w:rsidRPr="00A601ED" w:rsidRDefault="007E6946" w:rsidP="00A601ED">
            <w:pPr>
              <w:spacing w:after="0" w:line="240" w:lineRule="auto"/>
              <w:ind w:left="12"/>
              <w:rPr>
                <w:rFonts w:ascii="Times New Roman" w:hAnsi="Times New Roman" w:cs="Times New Roman"/>
                <w:color w:val="000000"/>
                <w:sz w:val="20"/>
                <w:szCs w:val="20"/>
              </w:rPr>
            </w:pPr>
            <w:r w:rsidRPr="00A601ED">
              <w:rPr>
                <w:rFonts w:ascii="Times New Roman" w:hAnsi="Times New Roman" w:cs="Times New Roman"/>
                <w:color w:val="000000"/>
                <w:sz w:val="20"/>
                <w:szCs w:val="20"/>
              </w:rPr>
              <w:t xml:space="preserve">Moped </w:t>
            </w:r>
          </w:p>
        </w:tc>
        <w:tc>
          <w:tcPr>
            <w:tcW w:w="252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5</w:t>
            </w:r>
          </w:p>
        </w:tc>
        <w:tc>
          <w:tcPr>
            <w:tcW w:w="208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12</w:t>
            </w:r>
          </w:p>
        </w:tc>
      </w:tr>
      <w:tr w:rsidR="007E6946" w:rsidRPr="00A601ED">
        <w:tc>
          <w:tcPr>
            <w:tcW w:w="569"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3</w:t>
            </w:r>
          </w:p>
        </w:tc>
        <w:tc>
          <w:tcPr>
            <w:tcW w:w="7999" w:type="dxa"/>
          </w:tcPr>
          <w:p w:rsidR="007E6946" w:rsidRPr="00A601ED" w:rsidRDefault="007E6946" w:rsidP="00A601ED">
            <w:pPr>
              <w:spacing w:after="0" w:line="240" w:lineRule="auto"/>
              <w:ind w:left="12"/>
              <w:rPr>
                <w:rFonts w:ascii="Times New Roman" w:hAnsi="Times New Roman" w:cs="Times New Roman"/>
                <w:color w:val="000000"/>
                <w:sz w:val="20"/>
                <w:szCs w:val="20"/>
              </w:rPr>
            </w:pPr>
            <w:r w:rsidRPr="00A601ED">
              <w:rPr>
                <w:rFonts w:ascii="Times New Roman" w:hAnsi="Times New Roman" w:cs="Times New Roman"/>
                <w:color w:val="000000"/>
                <w:sz w:val="20"/>
                <w:szCs w:val="20"/>
              </w:rPr>
              <w:t xml:space="preserve">Caruta </w:t>
            </w:r>
          </w:p>
        </w:tc>
        <w:tc>
          <w:tcPr>
            <w:tcW w:w="252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w:t>
            </w:r>
          </w:p>
        </w:tc>
        <w:tc>
          <w:tcPr>
            <w:tcW w:w="208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12</w:t>
            </w:r>
          </w:p>
        </w:tc>
      </w:tr>
      <w:tr w:rsidR="007E6946" w:rsidRPr="00A601ED">
        <w:tc>
          <w:tcPr>
            <w:tcW w:w="569"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4</w:t>
            </w:r>
          </w:p>
        </w:tc>
        <w:tc>
          <w:tcPr>
            <w:tcW w:w="7999" w:type="dxa"/>
          </w:tcPr>
          <w:p w:rsidR="007E6946" w:rsidRPr="00A601ED" w:rsidRDefault="007E6946" w:rsidP="00A601ED">
            <w:pPr>
              <w:spacing w:after="0" w:line="240" w:lineRule="auto"/>
              <w:ind w:left="12"/>
              <w:rPr>
                <w:rFonts w:ascii="Times New Roman" w:hAnsi="Times New Roman" w:cs="Times New Roman"/>
                <w:color w:val="000000"/>
                <w:sz w:val="20"/>
                <w:szCs w:val="20"/>
              </w:rPr>
            </w:pPr>
            <w:r w:rsidRPr="00A601ED">
              <w:rPr>
                <w:rFonts w:ascii="Times New Roman" w:hAnsi="Times New Roman" w:cs="Times New Roman"/>
                <w:color w:val="000000"/>
                <w:sz w:val="20"/>
                <w:szCs w:val="20"/>
              </w:rPr>
              <w:t>Autovehicule si remorci cu masa maxima autorizata de pana la 750 kg, inclusiv</w:t>
            </w:r>
          </w:p>
        </w:tc>
        <w:tc>
          <w:tcPr>
            <w:tcW w:w="252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26</w:t>
            </w:r>
          </w:p>
        </w:tc>
        <w:tc>
          <w:tcPr>
            <w:tcW w:w="208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p>
        </w:tc>
      </w:tr>
      <w:tr w:rsidR="007E6946" w:rsidRPr="00A601ED">
        <w:tc>
          <w:tcPr>
            <w:tcW w:w="569"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5</w:t>
            </w:r>
          </w:p>
        </w:tc>
        <w:tc>
          <w:tcPr>
            <w:tcW w:w="7999" w:type="dxa"/>
          </w:tcPr>
          <w:p w:rsidR="007E6946" w:rsidRPr="00A601ED" w:rsidRDefault="007E6946" w:rsidP="00A601ED">
            <w:pPr>
              <w:spacing w:after="0" w:line="240" w:lineRule="auto"/>
              <w:ind w:left="12"/>
              <w:rPr>
                <w:rFonts w:ascii="Times New Roman" w:hAnsi="Times New Roman" w:cs="Times New Roman"/>
                <w:color w:val="000000"/>
                <w:sz w:val="20"/>
                <w:szCs w:val="20"/>
              </w:rPr>
            </w:pPr>
            <w:r w:rsidRPr="00A601ED">
              <w:rPr>
                <w:rFonts w:ascii="Times New Roman" w:hAnsi="Times New Roman" w:cs="Times New Roman"/>
                <w:color w:val="000000"/>
                <w:sz w:val="20"/>
                <w:szCs w:val="20"/>
              </w:rPr>
              <w:t>Autovehicule si remorci cu masa maxima autorizata cuprinsa intre 750 kg si 3.500 kg, inclusive</w:t>
            </w:r>
          </w:p>
        </w:tc>
        <w:tc>
          <w:tcPr>
            <w:tcW w:w="252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60</w:t>
            </w:r>
          </w:p>
        </w:tc>
        <w:tc>
          <w:tcPr>
            <w:tcW w:w="208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p>
        </w:tc>
      </w:tr>
      <w:tr w:rsidR="007E6946" w:rsidRPr="00A601ED">
        <w:tc>
          <w:tcPr>
            <w:tcW w:w="569"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6</w:t>
            </w:r>
          </w:p>
        </w:tc>
        <w:tc>
          <w:tcPr>
            <w:tcW w:w="7999" w:type="dxa"/>
          </w:tcPr>
          <w:p w:rsidR="007E6946" w:rsidRPr="00A601ED" w:rsidRDefault="007E6946" w:rsidP="00A601ED">
            <w:pPr>
              <w:spacing w:after="0" w:line="240" w:lineRule="auto"/>
              <w:ind w:left="12"/>
              <w:rPr>
                <w:rFonts w:ascii="Times New Roman" w:hAnsi="Times New Roman" w:cs="Times New Roman"/>
                <w:color w:val="000000"/>
                <w:sz w:val="20"/>
                <w:szCs w:val="20"/>
              </w:rPr>
            </w:pPr>
            <w:r w:rsidRPr="00A601ED">
              <w:rPr>
                <w:rFonts w:ascii="Times New Roman" w:hAnsi="Times New Roman" w:cs="Times New Roman"/>
                <w:color w:val="000000"/>
                <w:sz w:val="20"/>
                <w:szCs w:val="20"/>
              </w:rPr>
              <w:t>Autovehicule si remorci cu masa maxima autorizata mai mare de 3.500 kg</w:t>
            </w:r>
          </w:p>
        </w:tc>
        <w:tc>
          <w:tcPr>
            <w:tcW w:w="252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145</w:t>
            </w:r>
          </w:p>
        </w:tc>
        <w:tc>
          <w:tcPr>
            <w:tcW w:w="208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p>
        </w:tc>
      </w:tr>
      <w:tr w:rsidR="007E6946" w:rsidRPr="00A601ED">
        <w:tc>
          <w:tcPr>
            <w:tcW w:w="569" w:type="dxa"/>
          </w:tcPr>
          <w:p w:rsidR="007E6946" w:rsidRPr="00A601ED" w:rsidRDefault="007E6946" w:rsidP="00A601ED">
            <w:pPr>
              <w:spacing w:after="0" w:line="240" w:lineRule="auto"/>
              <w:rPr>
                <w:rFonts w:ascii="Times New Roman" w:hAnsi="Times New Roman" w:cs="Times New Roman"/>
                <w:b/>
                <w:bCs/>
                <w:color w:val="000000"/>
                <w:sz w:val="20"/>
                <w:szCs w:val="20"/>
              </w:rPr>
            </w:pPr>
            <w:r w:rsidRPr="00A601ED">
              <w:rPr>
                <w:rFonts w:ascii="Times New Roman" w:hAnsi="Times New Roman" w:cs="Times New Roman"/>
                <w:b/>
                <w:bCs/>
                <w:color w:val="000000"/>
                <w:sz w:val="20"/>
                <w:szCs w:val="20"/>
              </w:rPr>
              <w:t>7</w:t>
            </w:r>
          </w:p>
        </w:tc>
        <w:tc>
          <w:tcPr>
            <w:tcW w:w="7999" w:type="dxa"/>
          </w:tcPr>
          <w:p w:rsidR="007E6946" w:rsidRPr="00A601ED" w:rsidRDefault="007E6946" w:rsidP="00A601ED">
            <w:pPr>
              <w:spacing w:after="0" w:line="240" w:lineRule="auto"/>
              <w:ind w:left="12"/>
              <w:rPr>
                <w:rFonts w:ascii="Times New Roman" w:hAnsi="Times New Roman" w:cs="Times New Roman"/>
                <w:color w:val="000000"/>
                <w:sz w:val="20"/>
                <w:szCs w:val="20"/>
              </w:rPr>
            </w:pPr>
            <w:r w:rsidRPr="00A601ED">
              <w:rPr>
                <w:rFonts w:ascii="Times New Roman" w:hAnsi="Times New Roman" w:cs="Times New Roman"/>
                <w:color w:val="000000"/>
                <w:sz w:val="20"/>
                <w:szCs w:val="20"/>
              </w:rPr>
              <w:t>Taxe de autorizare provizorie a circulatie autovehicule si remorcilor neinmatriculate permanent sau temporar</w:t>
            </w:r>
          </w:p>
        </w:tc>
        <w:tc>
          <w:tcPr>
            <w:tcW w:w="2520"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w:t>
            </w:r>
          </w:p>
        </w:tc>
        <w:tc>
          <w:tcPr>
            <w:tcW w:w="2088" w:type="dxa"/>
          </w:tcPr>
          <w:p w:rsidR="007E6946" w:rsidRPr="00A601ED" w:rsidRDefault="007E6946" w:rsidP="00A601ED">
            <w:pPr>
              <w:spacing w:after="0" w:line="240" w:lineRule="auto"/>
              <w:jc w:val="center"/>
              <w:rPr>
                <w:rFonts w:ascii="Times New Roman" w:hAnsi="Times New Roman" w:cs="Times New Roman"/>
                <w:b/>
                <w:bCs/>
                <w:color w:val="000000"/>
                <w:sz w:val="20"/>
                <w:szCs w:val="20"/>
              </w:rPr>
            </w:pPr>
          </w:p>
        </w:tc>
      </w:tr>
    </w:tbl>
    <w:p w:rsidR="007E6946" w:rsidRDefault="007E6946" w:rsidP="00BF4B97">
      <w:pPr>
        <w:jc w:val="both"/>
        <w:rPr>
          <w:b/>
          <w:bCs/>
          <w:color w:val="000000"/>
        </w:rPr>
      </w:pPr>
    </w:p>
    <w:p w:rsidR="007E6946" w:rsidRDefault="007E6946" w:rsidP="00BF4B97">
      <w:pPr>
        <w:ind w:left="360"/>
        <w:jc w:val="both"/>
        <w:rPr>
          <w:b/>
          <w:bCs/>
          <w:color w:val="000000"/>
        </w:rPr>
      </w:pPr>
    </w:p>
    <w:p w:rsidR="007E6946" w:rsidRDefault="007E6946" w:rsidP="00BF4B97">
      <w:pPr>
        <w:ind w:left="360"/>
        <w:jc w:val="both"/>
        <w:rPr>
          <w:b/>
          <w:bCs/>
          <w:color w:val="000000"/>
        </w:rPr>
      </w:pPr>
    </w:p>
    <w:p w:rsidR="007E6946" w:rsidRDefault="007E6946" w:rsidP="00BF4B97">
      <w:pPr>
        <w:ind w:left="360"/>
        <w:jc w:val="both"/>
        <w:rPr>
          <w:b/>
          <w:bCs/>
          <w:color w:val="000000"/>
        </w:rPr>
      </w:pPr>
    </w:p>
    <w:p w:rsidR="007E6946" w:rsidRDefault="007E6946" w:rsidP="00BF4B97">
      <w:pPr>
        <w:ind w:left="360"/>
        <w:jc w:val="both"/>
        <w:rPr>
          <w:b/>
          <w:bCs/>
          <w:color w:val="000000"/>
        </w:rPr>
      </w:pPr>
    </w:p>
    <w:p w:rsidR="007E6946" w:rsidRDefault="007E6946" w:rsidP="00BF4B97">
      <w:pPr>
        <w:ind w:left="360"/>
        <w:jc w:val="both"/>
        <w:rPr>
          <w:b/>
          <w:bCs/>
          <w:color w:val="000000"/>
        </w:rPr>
      </w:pPr>
    </w:p>
    <w:p w:rsidR="007E6946" w:rsidRPr="005B7F5D" w:rsidRDefault="007E6946" w:rsidP="00BF4B97">
      <w:pPr>
        <w:ind w:left="360"/>
        <w:jc w:val="both"/>
        <w:rPr>
          <w:b/>
          <w:bCs/>
          <w:color w:val="000000"/>
        </w:rPr>
      </w:pPr>
      <w:r w:rsidRPr="005B7F5D">
        <w:rPr>
          <w:b/>
          <w:bCs/>
          <w:color w:val="000000"/>
        </w:rPr>
        <w:t>Anexa nr.9</w:t>
      </w:r>
      <w:r w:rsidRPr="009214A9">
        <w:rPr>
          <w:b/>
          <w:bCs/>
          <w:color w:val="000000"/>
        </w:rPr>
        <w:t xml:space="preserve"> </w:t>
      </w:r>
      <w:r>
        <w:rPr>
          <w:b/>
          <w:bCs/>
          <w:color w:val="000000"/>
        </w:rPr>
        <w:t>la HCL nr.     /</w:t>
      </w:r>
    </w:p>
    <w:p w:rsidR="007E6946" w:rsidRPr="005B7F5D" w:rsidRDefault="007E6946" w:rsidP="008F3CD4">
      <w:pPr>
        <w:ind w:left="360"/>
        <w:jc w:val="both"/>
        <w:rPr>
          <w:b/>
          <w:bCs/>
          <w:color w:val="000000"/>
        </w:rPr>
      </w:pPr>
      <w:r w:rsidRPr="005B7F5D">
        <w:rPr>
          <w:b/>
          <w:bCs/>
          <w:color w:val="000000"/>
        </w:rPr>
        <w:t>Alte taxe locale:</w:t>
      </w:r>
    </w:p>
    <w:p w:rsidR="007E6946" w:rsidRPr="005B7F5D" w:rsidRDefault="007E6946" w:rsidP="008F3CD4">
      <w:pPr>
        <w:ind w:left="360"/>
        <w:jc w:val="both"/>
        <w:rPr>
          <w:b/>
          <w:bCs/>
          <w:color w:val="000000"/>
          <w:u w:val="single"/>
        </w:rPr>
      </w:pPr>
      <w:r w:rsidRPr="005B7F5D">
        <w:rPr>
          <w:b/>
          <w:bCs/>
          <w:color w:val="000000"/>
          <w:u w:val="single"/>
        </w:rPr>
        <w:t>TAXE PENTRU TARG</w:t>
      </w:r>
    </w:p>
    <w:p w:rsidR="007E6946" w:rsidRPr="005B7F5D" w:rsidRDefault="007E6946" w:rsidP="00117AA7">
      <w:pPr>
        <w:ind w:left="360"/>
        <w:jc w:val="both"/>
        <w:rPr>
          <w:b/>
          <w:bCs/>
          <w:color w:val="000000"/>
        </w:rPr>
      </w:pPr>
      <w:r w:rsidRPr="005B7F5D">
        <w:rPr>
          <w:b/>
          <w:bCs/>
          <w:color w:val="000000"/>
        </w:rPr>
        <w:t>I.Taxa pentru intrarea si stationarea in targ</w:t>
      </w:r>
    </w:p>
    <w:p w:rsidR="007E6946" w:rsidRPr="005B7F5D" w:rsidRDefault="007E6946" w:rsidP="00117AA7">
      <w:pPr>
        <w:jc w:val="both"/>
        <w:rPr>
          <w:b/>
          <w:bCs/>
          <w:color w:val="000000"/>
        </w:rPr>
      </w:pPr>
      <w:r w:rsidRPr="005B7F5D">
        <w:rPr>
          <w:b/>
          <w:bCs/>
          <w:color w:val="000000"/>
        </w:rPr>
        <w:tab/>
        <w:t xml:space="preserve">1. </w:t>
      </w:r>
      <w:r>
        <w:rPr>
          <w:b/>
          <w:bCs/>
          <w:color w:val="000000"/>
        </w:rPr>
        <w:t>pentru un straf gol…………………………..2</w:t>
      </w:r>
      <w:r w:rsidRPr="005B7F5D">
        <w:rPr>
          <w:b/>
          <w:bCs/>
          <w:color w:val="000000"/>
        </w:rPr>
        <w:t xml:space="preserve"> lei/ buc</w:t>
      </w:r>
    </w:p>
    <w:p w:rsidR="007E6946" w:rsidRPr="005B7F5D" w:rsidRDefault="007E6946" w:rsidP="00117AA7">
      <w:pPr>
        <w:jc w:val="both"/>
        <w:rPr>
          <w:b/>
          <w:bCs/>
          <w:color w:val="000000"/>
        </w:rPr>
      </w:pPr>
      <w:r w:rsidRPr="005B7F5D">
        <w:rPr>
          <w:b/>
          <w:bCs/>
          <w:color w:val="000000"/>
        </w:rPr>
        <w:t xml:space="preserve">            2. pentru u</w:t>
      </w:r>
      <w:r>
        <w:rPr>
          <w:b/>
          <w:bCs/>
          <w:color w:val="000000"/>
        </w:rPr>
        <w:t>n straf cu produse animale………..2</w:t>
      </w:r>
      <w:r w:rsidRPr="005B7F5D">
        <w:rPr>
          <w:b/>
          <w:bCs/>
          <w:color w:val="000000"/>
        </w:rPr>
        <w:t xml:space="preserve"> lei/ buc</w:t>
      </w:r>
    </w:p>
    <w:p w:rsidR="007E6946" w:rsidRPr="005B7F5D" w:rsidRDefault="007E6946" w:rsidP="00117AA7">
      <w:pPr>
        <w:jc w:val="both"/>
        <w:rPr>
          <w:b/>
          <w:bCs/>
          <w:color w:val="000000"/>
        </w:rPr>
      </w:pPr>
      <w:r>
        <w:rPr>
          <w:b/>
          <w:bCs/>
          <w:color w:val="000000"/>
        </w:rPr>
        <w:t xml:space="preserve">      II.T</w:t>
      </w:r>
      <w:r w:rsidRPr="005B7F5D">
        <w:rPr>
          <w:b/>
          <w:bCs/>
          <w:color w:val="000000"/>
        </w:rPr>
        <w:t>axa pentru in targ cu animale in vederea vanzarii</w:t>
      </w:r>
    </w:p>
    <w:p w:rsidR="007E6946" w:rsidRPr="005B7F5D" w:rsidRDefault="007E6946" w:rsidP="00117AA7">
      <w:pPr>
        <w:ind w:firstLine="720"/>
        <w:jc w:val="both"/>
        <w:rPr>
          <w:b/>
          <w:bCs/>
          <w:color w:val="000000"/>
        </w:rPr>
      </w:pPr>
      <w:r w:rsidRPr="005B7F5D">
        <w:rPr>
          <w:b/>
          <w:bCs/>
          <w:color w:val="000000"/>
        </w:rPr>
        <w:t>1.pentru bovine si cabaline adulte……………5 lei/ buc</w:t>
      </w:r>
    </w:p>
    <w:p w:rsidR="007E6946" w:rsidRPr="005B7F5D" w:rsidRDefault="007E6946" w:rsidP="00117AA7">
      <w:pPr>
        <w:jc w:val="both"/>
        <w:rPr>
          <w:b/>
          <w:bCs/>
          <w:color w:val="000000"/>
        </w:rPr>
      </w:pPr>
      <w:r w:rsidRPr="005B7F5D">
        <w:rPr>
          <w:b/>
          <w:bCs/>
          <w:color w:val="000000"/>
        </w:rPr>
        <w:tab/>
        <w:t>2. pentru porcine peste 6 luni…………………4 lei/ buc</w:t>
      </w:r>
    </w:p>
    <w:p w:rsidR="007E6946" w:rsidRPr="005B7F5D" w:rsidRDefault="007E6946" w:rsidP="00117AA7">
      <w:pPr>
        <w:jc w:val="both"/>
        <w:rPr>
          <w:b/>
          <w:bCs/>
          <w:color w:val="000000"/>
        </w:rPr>
      </w:pPr>
      <w:r w:rsidRPr="005B7F5D">
        <w:rPr>
          <w:b/>
          <w:bCs/>
          <w:color w:val="000000"/>
        </w:rPr>
        <w:tab/>
        <w:t>3. pentru porcine sub 6 luni…………………...3 lei/ buc</w:t>
      </w:r>
    </w:p>
    <w:p w:rsidR="007E6946" w:rsidRPr="005B7F5D" w:rsidRDefault="007E6946" w:rsidP="00117AA7">
      <w:pPr>
        <w:jc w:val="both"/>
        <w:rPr>
          <w:b/>
          <w:bCs/>
          <w:color w:val="000000"/>
        </w:rPr>
      </w:pPr>
      <w:r w:rsidRPr="005B7F5D">
        <w:rPr>
          <w:b/>
          <w:bCs/>
          <w:color w:val="000000"/>
        </w:rPr>
        <w:tab/>
        <w:t>4. ovine si caprine………………………………3 lei/ buc</w:t>
      </w:r>
    </w:p>
    <w:p w:rsidR="007E6946" w:rsidRPr="005B7F5D" w:rsidRDefault="007E6946" w:rsidP="00117AA7">
      <w:pPr>
        <w:jc w:val="both"/>
        <w:rPr>
          <w:b/>
          <w:bCs/>
          <w:color w:val="000000"/>
        </w:rPr>
      </w:pPr>
      <w:r w:rsidRPr="005B7F5D">
        <w:rPr>
          <w:b/>
          <w:bCs/>
          <w:color w:val="000000"/>
        </w:rPr>
        <w:tab/>
        <w:t>5. animale mici si pasari ……………………….2 lei/ buc</w:t>
      </w:r>
    </w:p>
    <w:p w:rsidR="007E6946" w:rsidRPr="005B7F5D" w:rsidRDefault="007E6946" w:rsidP="00117AA7">
      <w:pPr>
        <w:jc w:val="both"/>
        <w:rPr>
          <w:b/>
          <w:bCs/>
          <w:color w:val="000000"/>
        </w:rPr>
      </w:pPr>
      <w:r w:rsidRPr="005B7F5D">
        <w:rPr>
          <w:b/>
          <w:bCs/>
          <w:color w:val="000000"/>
        </w:rPr>
        <w:t xml:space="preserve">     III. Taxa pentru vanzarea de produse de orice fel, cu exceptia animalelor, din tarabe, chioscuri, rulote, mese tonete sau asezat pe jos, in incinta targ</w:t>
      </w:r>
      <w:r>
        <w:rPr>
          <w:b/>
          <w:bCs/>
          <w:color w:val="000000"/>
        </w:rPr>
        <w:t>ului sau in exterior, pe spatiu</w:t>
      </w:r>
      <w:r w:rsidRPr="005B7F5D">
        <w:rPr>
          <w:b/>
          <w:bCs/>
          <w:color w:val="000000"/>
        </w:rPr>
        <w:t>l apartinand domeniului public…</w:t>
      </w:r>
      <w:r>
        <w:rPr>
          <w:b/>
          <w:bCs/>
          <w:color w:val="000000"/>
        </w:rPr>
        <w:t>……………………3</w:t>
      </w:r>
      <w:r w:rsidRPr="005B7F5D">
        <w:rPr>
          <w:b/>
          <w:bCs/>
          <w:color w:val="000000"/>
        </w:rPr>
        <w:t xml:space="preserve"> lei/ mp</w:t>
      </w:r>
      <w:r>
        <w:rPr>
          <w:b/>
          <w:bCs/>
          <w:color w:val="000000"/>
        </w:rPr>
        <w:t xml:space="preserve"> sau abonamente, iar taxa va fi de 2 lei/mp / luna. Plata se face semestrial, respectiv in luna ianuarie si in luna iulie a doua plata</w:t>
      </w:r>
    </w:p>
    <w:p w:rsidR="007E6946" w:rsidRPr="005B7F5D" w:rsidRDefault="007E6946" w:rsidP="00117AA7">
      <w:pPr>
        <w:jc w:val="both"/>
        <w:rPr>
          <w:b/>
          <w:bCs/>
          <w:color w:val="000000"/>
        </w:rPr>
      </w:pPr>
    </w:p>
    <w:p w:rsidR="007E6946" w:rsidRDefault="007E6946" w:rsidP="00117AA7">
      <w:pPr>
        <w:jc w:val="both"/>
        <w:rPr>
          <w:b/>
          <w:bCs/>
          <w:color w:val="000000"/>
        </w:rPr>
      </w:pPr>
    </w:p>
    <w:p w:rsidR="007E6946" w:rsidRDefault="007E6946" w:rsidP="00117AA7">
      <w:pPr>
        <w:jc w:val="both"/>
        <w:rPr>
          <w:b/>
          <w:bCs/>
          <w:color w:val="000000"/>
        </w:rPr>
      </w:pPr>
    </w:p>
    <w:p w:rsidR="007E6946" w:rsidRDefault="007E6946" w:rsidP="00117AA7">
      <w:pPr>
        <w:jc w:val="both"/>
        <w:rPr>
          <w:b/>
          <w:bCs/>
          <w:color w:val="000000"/>
        </w:rPr>
      </w:pPr>
    </w:p>
    <w:p w:rsidR="007E6946" w:rsidRPr="00BF4B97" w:rsidRDefault="007E6946" w:rsidP="00117AA7">
      <w:pPr>
        <w:jc w:val="both"/>
        <w:rPr>
          <w:b/>
          <w:bCs/>
          <w:color w:val="000000"/>
        </w:rPr>
      </w:pPr>
      <w:r>
        <w:rPr>
          <w:b/>
          <w:bCs/>
          <w:color w:val="000000"/>
        </w:rPr>
        <w:t xml:space="preserve">   </w:t>
      </w:r>
    </w:p>
    <w:p w:rsidR="007E6946" w:rsidRPr="005B7F5D" w:rsidRDefault="007E6946" w:rsidP="00117AA7">
      <w:pPr>
        <w:jc w:val="both"/>
        <w:rPr>
          <w:b/>
          <w:bCs/>
          <w:color w:val="000000"/>
          <w:u w:val="single"/>
        </w:rPr>
      </w:pPr>
      <w:r w:rsidRPr="005B7F5D">
        <w:rPr>
          <w:b/>
          <w:bCs/>
          <w:color w:val="000000"/>
          <w:u w:val="single"/>
        </w:rPr>
        <w:t xml:space="preserve"> TAXE EXTRAJUDICIARE</w:t>
      </w:r>
    </w:p>
    <w:p w:rsidR="007E6946" w:rsidRPr="005B7F5D" w:rsidRDefault="007E6946" w:rsidP="00117AA7">
      <w:pPr>
        <w:numPr>
          <w:ilvl w:val="0"/>
          <w:numId w:val="2"/>
        </w:numPr>
        <w:spacing w:after="0" w:line="240" w:lineRule="auto"/>
        <w:jc w:val="both"/>
        <w:rPr>
          <w:b/>
          <w:bCs/>
          <w:color w:val="000000"/>
        </w:rPr>
      </w:pPr>
      <w:r w:rsidRPr="005B7F5D">
        <w:rPr>
          <w:b/>
          <w:bCs/>
          <w:color w:val="000000"/>
        </w:rPr>
        <w:t>Taxa pentru stationare transport calatori pe parcarile domeniilor publice…………..100 lei/ an</w:t>
      </w:r>
    </w:p>
    <w:p w:rsidR="007E6946" w:rsidRPr="005B7F5D" w:rsidRDefault="007E6946" w:rsidP="00117AA7">
      <w:pPr>
        <w:numPr>
          <w:ilvl w:val="0"/>
          <w:numId w:val="2"/>
        </w:numPr>
        <w:spacing w:after="0" w:line="240" w:lineRule="auto"/>
        <w:jc w:val="both"/>
        <w:rPr>
          <w:b/>
          <w:bCs/>
          <w:color w:val="000000"/>
        </w:rPr>
      </w:pPr>
      <w:r>
        <w:rPr>
          <w:b/>
          <w:bCs/>
          <w:color w:val="000000"/>
        </w:rPr>
        <w:t>Taxa parcare af</w:t>
      </w:r>
      <w:r w:rsidRPr="005B7F5D">
        <w:rPr>
          <w:b/>
          <w:bCs/>
          <w:color w:val="000000"/>
        </w:rPr>
        <w:t>erent domeniului public</w:t>
      </w:r>
      <w:r>
        <w:rPr>
          <w:b/>
          <w:bCs/>
          <w:color w:val="000000"/>
        </w:rPr>
        <w:t xml:space="preserve"> pe zi</w:t>
      </w:r>
      <w:r w:rsidRPr="005B7F5D">
        <w:rPr>
          <w:b/>
          <w:bCs/>
          <w:color w:val="000000"/>
        </w:rPr>
        <w:t xml:space="preserve">……………………………………………...3 lei/ </w:t>
      </w:r>
      <w:r>
        <w:rPr>
          <w:b/>
          <w:bCs/>
          <w:color w:val="000000"/>
        </w:rPr>
        <w:t>auto</w:t>
      </w:r>
    </w:p>
    <w:p w:rsidR="007E6946" w:rsidRPr="005B7F5D" w:rsidRDefault="007E6946" w:rsidP="00117AA7">
      <w:pPr>
        <w:numPr>
          <w:ilvl w:val="0"/>
          <w:numId w:val="2"/>
        </w:numPr>
        <w:spacing w:after="0" w:line="240" w:lineRule="auto"/>
        <w:jc w:val="both"/>
        <w:rPr>
          <w:b/>
          <w:bCs/>
          <w:color w:val="000000"/>
        </w:rPr>
      </w:pPr>
      <w:r w:rsidRPr="005B7F5D">
        <w:rPr>
          <w:b/>
          <w:bCs/>
          <w:color w:val="000000"/>
        </w:rPr>
        <w:t>Taxa transmitere fax…………………………………………………………………</w:t>
      </w:r>
      <w:r>
        <w:rPr>
          <w:b/>
          <w:bCs/>
          <w:color w:val="000000"/>
        </w:rPr>
        <w:t>..</w:t>
      </w:r>
      <w:r w:rsidRPr="005B7F5D">
        <w:rPr>
          <w:b/>
          <w:bCs/>
          <w:color w:val="000000"/>
        </w:rPr>
        <w:t>…….4 lei/ fila</w:t>
      </w:r>
    </w:p>
    <w:p w:rsidR="007E6946" w:rsidRPr="005B7F5D" w:rsidRDefault="007E6946" w:rsidP="00117AA7">
      <w:pPr>
        <w:numPr>
          <w:ilvl w:val="0"/>
          <w:numId w:val="2"/>
        </w:numPr>
        <w:spacing w:after="0" w:line="240" w:lineRule="auto"/>
        <w:jc w:val="both"/>
        <w:rPr>
          <w:b/>
          <w:bCs/>
          <w:color w:val="000000"/>
        </w:rPr>
      </w:pPr>
      <w:r w:rsidRPr="005B7F5D">
        <w:rPr>
          <w:b/>
          <w:bCs/>
          <w:color w:val="000000"/>
        </w:rPr>
        <w:t>Taxa copiator……………………………………………………………………………</w:t>
      </w:r>
      <w:r>
        <w:rPr>
          <w:b/>
          <w:bCs/>
          <w:color w:val="000000"/>
        </w:rPr>
        <w:t>.</w:t>
      </w:r>
      <w:r w:rsidRPr="005B7F5D">
        <w:rPr>
          <w:b/>
          <w:bCs/>
          <w:color w:val="000000"/>
        </w:rPr>
        <w:t>…..1 leu/ fila</w:t>
      </w:r>
    </w:p>
    <w:p w:rsidR="007E6946" w:rsidRPr="005B7F5D" w:rsidRDefault="007E6946" w:rsidP="00117AA7">
      <w:pPr>
        <w:numPr>
          <w:ilvl w:val="0"/>
          <w:numId w:val="2"/>
        </w:numPr>
        <w:spacing w:after="0" w:line="240" w:lineRule="auto"/>
        <w:jc w:val="both"/>
        <w:rPr>
          <w:b/>
          <w:bCs/>
          <w:color w:val="000000"/>
        </w:rPr>
      </w:pPr>
      <w:r w:rsidRPr="005B7F5D">
        <w:rPr>
          <w:b/>
          <w:bCs/>
          <w:color w:val="000000"/>
        </w:rPr>
        <w:t>Taxa comert strad</w:t>
      </w:r>
      <w:r>
        <w:rPr>
          <w:b/>
          <w:bCs/>
          <w:color w:val="000000"/>
        </w:rPr>
        <w:t>al………………………………………………………………………15</w:t>
      </w:r>
      <w:r w:rsidRPr="005B7F5D">
        <w:rPr>
          <w:b/>
          <w:bCs/>
          <w:color w:val="000000"/>
        </w:rPr>
        <w:t xml:space="preserve"> lei/ zi</w:t>
      </w:r>
    </w:p>
    <w:p w:rsidR="007E6946" w:rsidRPr="005B7F5D" w:rsidRDefault="007E6946" w:rsidP="00BF4B97">
      <w:pPr>
        <w:jc w:val="both"/>
        <w:rPr>
          <w:b/>
          <w:bCs/>
          <w:color w:val="000000"/>
        </w:rPr>
      </w:pPr>
    </w:p>
    <w:p w:rsidR="007E6946" w:rsidRPr="005B7F5D" w:rsidRDefault="007E6946" w:rsidP="008F3CD4">
      <w:pPr>
        <w:ind w:left="360"/>
        <w:jc w:val="both"/>
        <w:rPr>
          <w:b/>
          <w:bCs/>
          <w:color w:val="000000"/>
          <w:u w:val="single"/>
        </w:rPr>
      </w:pPr>
      <w:r w:rsidRPr="005B7F5D">
        <w:rPr>
          <w:b/>
          <w:bCs/>
          <w:color w:val="000000"/>
          <w:u w:val="single"/>
        </w:rPr>
        <w:t>TAXE SPECIALE STABILITE PENTRU FINANTAREA SERVICIULUI PUBLIC DE POMPIERI CIVIL:</w:t>
      </w:r>
    </w:p>
    <w:p w:rsidR="007E6946" w:rsidRPr="005B7F5D" w:rsidRDefault="007E6946" w:rsidP="00117AA7">
      <w:pPr>
        <w:ind w:left="360"/>
        <w:jc w:val="both"/>
        <w:rPr>
          <w:b/>
          <w:bCs/>
          <w:color w:val="000000"/>
        </w:rPr>
      </w:pPr>
      <w:r w:rsidRPr="005B7F5D">
        <w:rPr>
          <w:b/>
          <w:bCs/>
          <w:color w:val="000000"/>
        </w:rPr>
        <w:t>1. AGENTI ECONOMICI :</w:t>
      </w:r>
    </w:p>
    <w:p w:rsidR="007E6946" w:rsidRPr="005B7F5D" w:rsidRDefault="007E6946" w:rsidP="00117AA7">
      <w:pPr>
        <w:numPr>
          <w:ilvl w:val="0"/>
          <w:numId w:val="4"/>
        </w:numPr>
        <w:spacing w:after="0" w:line="240" w:lineRule="auto"/>
        <w:jc w:val="both"/>
        <w:rPr>
          <w:b/>
          <w:bCs/>
          <w:color w:val="000000"/>
        </w:rPr>
      </w:pPr>
      <w:r w:rsidRPr="005B7F5D">
        <w:rPr>
          <w:b/>
          <w:bCs/>
          <w:color w:val="000000"/>
        </w:rPr>
        <w:t>Independent………………………8 lei/ an</w:t>
      </w:r>
    </w:p>
    <w:p w:rsidR="007E6946" w:rsidRPr="005B7F5D" w:rsidRDefault="007E6946" w:rsidP="00117AA7">
      <w:pPr>
        <w:numPr>
          <w:ilvl w:val="0"/>
          <w:numId w:val="4"/>
        </w:numPr>
        <w:spacing w:after="0" w:line="240" w:lineRule="auto"/>
        <w:jc w:val="both"/>
        <w:rPr>
          <w:b/>
          <w:bCs/>
          <w:color w:val="000000"/>
        </w:rPr>
      </w:pPr>
      <w:r w:rsidRPr="005B7F5D">
        <w:rPr>
          <w:b/>
          <w:bCs/>
          <w:color w:val="000000"/>
        </w:rPr>
        <w:t>Asociatii Familiare………………20 lei/ an</w:t>
      </w:r>
    </w:p>
    <w:p w:rsidR="007E6946" w:rsidRPr="005B7F5D" w:rsidRDefault="007E6946" w:rsidP="00117AA7">
      <w:pPr>
        <w:numPr>
          <w:ilvl w:val="0"/>
          <w:numId w:val="4"/>
        </w:numPr>
        <w:spacing w:after="0" w:line="240" w:lineRule="auto"/>
        <w:jc w:val="both"/>
        <w:rPr>
          <w:b/>
          <w:bCs/>
          <w:color w:val="000000"/>
        </w:rPr>
      </w:pPr>
      <w:r w:rsidRPr="005B7F5D">
        <w:rPr>
          <w:b/>
          <w:bCs/>
          <w:color w:val="000000"/>
        </w:rPr>
        <w:t>Societati Comerciale……………..30 lei / an</w:t>
      </w:r>
    </w:p>
    <w:p w:rsidR="007E6946" w:rsidRPr="005B7F5D" w:rsidRDefault="007E6946" w:rsidP="00117AA7">
      <w:pPr>
        <w:jc w:val="both"/>
        <w:rPr>
          <w:b/>
          <w:bCs/>
          <w:color w:val="000000"/>
        </w:rPr>
      </w:pPr>
      <w:r w:rsidRPr="005B7F5D">
        <w:rPr>
          <w:b/>
          <w:bCs/>
          <w:color w:val="000000"/>
        </w:rPr>
        <w:t xml:space="preserve">      2. GOSPODARIILE POPULATIEI:</w:t>
      </w:r>
    </w:p>
    <w:p w:rsidR="007E6946" w:rsidRPr="005B7F5D" w:rsidRDefault="007E6946" w:rsidP="00117AA7">
      <w:pPr>
        <w:jc w:val="both"/>
        <w:rPr>
          <w:b/>
          <w:bCs/>
          <w:color w:val="000000"/>
        </w:rPr>
      </w:pPr>
      <w:r w:rsidRPr="005B7F5D">
        <w:rPr>
          <w:b/>
          <w:bCs/>
          <w:color w:val="000000"/>
        </w:rPr>
        <w:tab/>
        <w:t>Pentru gospodariile populatiei taxa speciala pentru finantarea serviciului public de pompieri civili se stabileste la ………</w:t>
      </w:r>
      <w:r>
        <w:rPr>
          <w:b/>
          <w:bCs/>
          <w:color w:val="000000"/>
        </w:rPr>
        <w:t>………………………………….……8</w:t>
      </w:r>
      <w:r w:rsidRPr="005B7F5D">
        <w:rPr>
          <w:b/>
          <w:bCs/>
          <w:color w:val="000000"/>
        </w:rPr>
        <w:t xml:space="preserve"> lei/ an</w:t>
      </w:r>
    </w:p>
    <w:p w:rsidR="007E6946" w:rsidRDefault="007E6946" w:rsidP="00117AA7">
      <w:pPr>
        <w:jc w:val="both"/>
        <w:rPr>
          <w:b/>
          <w:bCs/>
          <w:color w:val="000000"/>
          <w:u w:val="single"/>
        </w:rPr>
      </w:pPr>
      <w:r w:rsidRPr="005B7F5D">
        <w:rPr>
          <w:b/>
          <w:bCs/>
          <w:color w:val="000000"/>
        </w:rPr>
        <w:tab/>
      </w:r>
      <w:r>
        <w:rPr>
          <w:b/>
          <w:bCs/>
          <w:color w:val="000000"/>
          <w:u w:val="single"/>
        </w:rPr>
        <w:t>Taxa salubrizare:</w:t>
      </w:r>
    </w:p>
    <w:p w:rsidR="007E6946" w:rsidRDefault="007E6946" w:rsidP="00117AA7">
      <w:pPr>
        <w:jc w:val="both"/>
        <w:rPr>
          <w:b/>
          <w:bCs/>
          <w:color w:val="000000"/>
        </w:rPr>
      </w:pPr>
      <w:r>
        <w:rPr>
          <w:b/>
          <w:bCs/>
          <w:color w:val="000000"/>
        </w:rPr>
        <w:tab/>
      </w:r>
      <w:r>
        <w:rPr>
          <w:b/>
          <w:bCs/>
          <w:color w:val="000000"/>
        </w:rPr>
        <w:tab/>
        <w:t xml:space="preserve">-pentru persoane fizice                   </w:t>
      </w:r>
      <w:r>
        <w:rPr>
          <w:b/>
          <w:bCs/>
          <w:color w:val="000000"/>
        </w:rPr>
        <w:tab/>
      </w:r>
      <w:r>
        <w:rPr>
          <w:b/>
          <w:bCs/>
          <w:color w:val="000000"/>
        </w:rPr>
        <w:tab/>
      </w:r>
      <w:r>
        <w:rPr>
          <w:b/>
          <w:bCs/>
          <w:color w:val="000000"/>
        </w:rPr>
        <w:tab/>
      </w:r>
      <w:r>
        <w:rPr>
          <w:b/>
          <w:bCs/>
          <w:color w:val="000000"/>
        </w:rPr>
        <w:tab/>
        <w:t>40 lei/an</w:t>
      </w:r>
    </w:p>
    <w:p w:rsidR="007E6946" w:rsidRPr="00BA555A" w:rsidRDefault="007E6946" w:rsidP="00117AA7">
      <w:pPr>
        <w:jc w:val="both"/>
        <w:rPr>
          <w:b/>
          <w:bCs/>
          <w:color w:val="000000"/>
        </w:rPr>
      </w:pPr>
      <w:r>
        <w:rPr>
          <w:b/>
          <w:bCs/>
          <w:color w:val="000000"/>
        </w:rPr>
        <w:tab/>
      </w:r>
      <w:r>
        <w:rPr>
          <w:b/>
          <w:bCs/>
          <w:color w:val="000000"/>
        </w:rPr>
        <w:tab/>
        <w:t>-pentru persoane juridice</w:t>
      </w:r>
      <w:r>
        <w:rPr>
          <w:b/>
          <w:bCs/>
          <w:color w:val="000000"/>
        </w:rPr>
        <w:tab/>
      </w:r>
      <w:r>
        <w:rPr>
          <w:b/>
          <w:bCs/>
          <w:color w:val="000000"/>
        </w:rPr>
        <w:tab/>
      </w:r>
      <w:r>
        <w:rPr>
          <w:b/>
          <w:bCs/>
          <w:color w:val="000000"/>
        </w:rPr>
        <w:tab/>
      </w:r>
      <w:r>
        <w:rPr>
          <w:b/>
          <w:bCs/>
          <w:color w:val="000000"/>
        </w:rPr>
        <w:tab/>
        <w:t xml:space="preserve">          100 lei/an</w:t>
      </w:r>
    </w:p>
    <w:p w:rsidR="007E6946" w:rsidRPr="008F3CD4" w:rsidRDefault="007E6946" w:rsidP="008F3CD4">
      <w:pPr>
        <w:jc w:val="both"/>
        <w:rPr>
          <w:b/>
          <w:bCs/>
          <w:color w:val="000000"/>
          <w:u w:val="single"/>
        </w:rPr>
      </w:pPr>
      <w:r w:rsidRPr="005B7F5D">
        <w:rPr>
          <w:b/>
          <w:bCs/>
          <w:color w:val="000000"/>
        </w:rPr>
        <w:tab/>
      </w:r>
    </w:p>
    <w:p w:rsidR="007E6946" w:rsidRDefault="007E6946" w:rsidP="0000149D">
      <w:pPr>
        <w:jc w:val="center"/>
        <w:rPr>
          <w:rFonts w:ascii="Arial" w:hAnsi="Arial" w:cs="Arial"/>
          <w:color w:val="000000"/>
          <w:lang w:val="ro-RO"/>
        </w:rPr>
      </w:pPr>
      <w:r>
        <w:rPr>
          <w:rFonts w:ascii="Arial" w:hAnsi="Arial" w:cs="Arial"/>
          <w:color w:val="000000"/>
        </w:rPr>
        <w:t xml:space="preserve">Iniţiator </w:t>
      </w:r>
    </w:p>
    <w:p w:rsidR="007E6946" w:rsidRDefault="007E6946" w:rsidP="0000149D">
      <w:pPr>
        <w:jc w:val="center"/>
        <w:rPr>
          <w:rFonts w:ascii="Arial" w:hAnsi="Arial" w:cs="Arial"/>
          <w:color w:val="000000"/>
        </w:rPr>
      </w:pPr>
      <w:r>
        <w:rPr>
          <w:rFonts w:ascii="Arial" w:hAnsi="Arial" w:cs="Arial"/>
          <w:color w:val="000000"/>
        </w:rPr>
        <w:t>Primar</w:t>
      </w:r>
    </w:p>
    <w:p w:rsidR="007E6946" w:rsidRDefault="007E6946" w:rsidP="0000149D">
      <w:pPr>
        <w:jc w:val="center"/>
        <w:rPr>
          <w:rFonts w:ascii="Arial" w:hAnsi="Arial" w:cs="Arial"/>
        </w:rPr>
      </w:pPr>
      <w:r>
        <w:rPr>
          <w:rFonts w:ascii="Arial" w:hAnsi="Arial" w:cs="Arial"/>
          <w:color w:val="000000"/>
        </w:rPr>
        <w:t>COPIL GHEORGHE</w:t>
      </w:r>
    </w:p>
    <w:p w:rsidR="007E6946" w:rsidRDefault="007E6946" w:rsidP="0000149D">
      <w:pPr>
        <w:rPr>
          <w:rFonts w:ascii="Times New Roman" w:hAnsi="Times New Roman" w:cs="Times New Roman"/>
        </w:rPr>
      </w:pPr>
    </w:p>
    <w:p w:rsidR="007E6946" w:rsidRDefault="007E6946" w:rsidP="00117AA7">
      <w:pPr>
        <w:ind w:left="720"/>
        <w:rPr>
          <w:b/>
          <w:bCs/>
          <w:color w:val="000000"/>
        </w:rPr>
      </w:pPr>
    </w:p>
    <w:p w:rsidR="007E6946" w:rsidRPr="001A4666" w:rsidRDefault="007E6946" w:rsidP="00117AA7">
      <w:pPr>
        <w:ind w:left="720"/>
        <w:rPr>
          <w:b/>
          <w:bCs/>
          <w:color w:val="000000"/>
        </w:rPr>
      </w:pPr>
    </w:p>
    <w:p w:rsidR="007E6946" w:rsidRPr="00BC503E" w:rsidRDefault="007E6946" w:rsidP="00117AA7">
      <w:pPr>
        <w:rPr>
          <w:b/>
          <w:bCs/>
          <w:color w:val="000000"/>
        </w:rPr>
      </w:pPr>
    </w:p>
    <w:p w:rsidR="007E6946" w:rsidRDefault="007E6946"/>
    <w:sectPr w:rsidR="007E6946" w:rsidSect="009053AB">
      <w:footerReference w:type="default" r:id="rId7"/>
      <w:pgSz w:w="15840" w:h="12240" w:orient="landscape"/>
      <w:pgMar w:top="720" w:right="1440" w:bottom="180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6946" w:rsidRDefault="007E6946" w:rsidP="002022A2">
      <w:pPr>
        <w:spacing w:after="0" w:line="240" w:lineRule="auto"/>
      </w:pPr>
      <w:r>
        <w:separator/>
      </w:r>
    </w:p>
  </w:endnote>
  <w:endnote w:type="continuationSeparator" w:id="0">
    <w:p w:rsidR="007E6946" w:rsidRDefault="007E6946" w:rsidP="002022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946" w:rsidRDefault="007E6946" w:rsidP="003F6C09">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7E6946" w:rsidRDefault="007E694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6946" w:rsidRDefault="007E6946" w:rsidP="002022A2">
      <w:pPr>
        <w:spacing w:after="0" w:line="240" w:lineRule="auto"/>
      </w:pPr>
      <w:r>
        <w:separator/>
      </w:r>
    </w:p>
  </w:footnote>
  <w:footnote w:type="continuationSeparator" w:id="0">
    <w:p w:rsidR="007E6946" w:rsidRDefault="007E6946" w:rsidP="002022A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65070"/>
    <w:multiLevelType w:val="hybridMultilevel"/>
    <w:tmpl w:val="3EDA971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1">
    <w:nsid w:val="1BCB727A"/>
    <w:multiLevelType w:val="hybridMultilevel"/>
    <w:tmpl w:val="57C6D2D4"/>
    <w:lvl w:ilvl="0" w:tplc="EE806002">
      <w:start w:val="1"/>
      <w:numFmt w:val="lowerLetter"/>
      <w:lvlText w:val="%1)"/>
      <w:lvlJc w:val="left"/>
      <w:pPr>
        <w:tabs>
          <w:tab w:val="num" w:pos="1080"/>
        </w:tabs>
        <w:ind w:left="1080" w:hanging="360"/>
      </w:pPr>
      <w:rPr>
        <w:i w:val="0"/>
        <w:iCs w:val="0"/>
      </w:rPr>
    </w:lvl>
    <w:lvl w:ilvl="1" w:tplc="A6241CF0">
      <w:start w:val="1"/>
      <w:numFmt w:val="upperRoman"/>
      <w:lvlText w:val="%2."/>
      <w:lvlJc w:val="left"/>
      <w:pPr>
        <w:tabs>
          <w:tab w:val="num" w:pos="2160"/>
        </w:tabs>
        <w:ind w:left="2160" w:hanging="72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1EAB2E17"/>
    <w:multiLevelType w:val="hybridMultilevel"/>
    <w:tmpl w:val="B6C88988"/>
    <w:lvl w:ilvl="0" w:tplc="04090001">
      <w:start w:val="1"/>
      <w:numFmt w:val="bullet"/>
      <w:lvlText w:val=""/>
      <w:lvlJc w:val="left"/>
      <w:pPr>
        <w:tabs>
          <w:tab w:val="num" w:pos="1080"/>
        </w:tabs>
        <w:ind w:left="1080" w:hanging="360"/>
      </w:pPr>
      <w:rPr>
        <w:rFonts w:ascii="Symbol" w:hAnsi="Symbol" w:cs="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3">
    <w:nsid w:val="32220DA5"/>
    <w:multiLevelType w:val="hybridMultilevel"/>
    <w:tmpl w:val="EFDC4EAA"/>
    <w:lvl w:ilvl="0" w:tplc="04090017">
      <w:start w:val="1"/>
      <w:numFmt w:val="lowerLetter"/>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cs="Symbol" w:hint="default"/>
      </w:rPr>
    </w:lvl>
    <w:lvl w:ilvl="2" w:tplc="8CD6784C">
      <w:start w:val="1"/>
      <w:numFmt w:val="bullet"/>
      <w:lvlText w:val="-"/>
      <w:lvlJc w:val="left"/>
      <w:pPr>
        <w:tabs>
          <w:tab w:val="num" w:pos="2340"/>
        </w:tabs>
        <w:ind w:left="2340" w:hanging="360"/>
      </w:pPr>
      <w:rPr>
        <w:rFonts w:ascii="Times New Roman" w:eastAsia="Times New Roman" w:hAnsi="Times New Roman" w:hint="default"/>
      </w:rPr>
    </w:lvl>
    <w:lvl w:ilvl="3" w:tplc="570AA29A">
      <w:start w:val="1"/>
      <w:numFmt w:val="upperRoman"/>
      <w:lvlText w:val="%4."/>
      <w:lvlJc w:val="left"/>
      <w:pPr>
        <w:tabs>
          <w:tab w:val="num" w:pos="3240"/>
        </w:tabs>
        <w:ind w:left="3240" w:hanging="720"/>
      </w:pPr>
      <w:rPr>
        <w:rFonts w:hint="default"/>
      </w:rPr>
    </w:lvl>
    <w:lvl w:ilvl="4" w:tplc="6856211A">
      <w:start w:val="1"/>
      <w:numFmt w:val="decimal"/>
      <w:lvlText w:val="%5."/>
      <w:lvlJc w:val="left"/>
      <w:pPr>
        <w:tabs>
          <w:tab w:val="num" w:pos="3600"/>
        </w:tabs>
        <w:ind w:left="3600" w:hanging="360"/>
      </w:pPr>
      <w:rPr>
        <w:rFonts w:hint="default"/>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nsid w:val="46DC396D"/>
    <w:multiLevelType w:val="hybridMultilevel"/>
    <w:tmpl w:val="613CA14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nsid w:val="7D2B2902"/>
    <w:multiLevelType w:val="hybridMultilevel"/>
    <w:tmpl w:val="B9A21876"/>
    <w:lvl w:ilvl="0" w:tplc="D31EE4F8">
      <w:numFmt w:val="bullet"/>
      <w:lvlText w:val="-"/>
      <w:lvlJc w:val="left"/>
      <w:pPr>
        <w:tabs>
          <w:tab w:val="num" w:pos="1080"/>
        </w:tabs>
        <w:ind w:left="1080"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num>
  <w:num w:numId="2">
    <w:abstractNumId w:val="4"/>
  </w:num>
  <w:num w:numId="3">
    <w:abstractNumId w:val="3"/>
  </w:num>
  <w:num w:numId="4">
    <w:abstractNumId w:val="2"/>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defaultTabStop w:val="720"/>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17AA7"/>
    <w:rsid w:val="0000149D"/>
    <w:rsid w:val="00023884"/>
    <w:rsid w:val="00046E6B"/>
    <w:rsid w:val="00054BD2"/>
    <w:rsid w:val="0007223F"/>
    <w:rsid w:val="000B3CEB"/>
    <w:rsid w:val="000F49D0"/>
    <w:rsid w:val="00117AA7"/>
    <w:rsid w:val="001229E8"/>
    <w:rsid w:val="00191EDD"/>
    <w:rsid w:val="001A4666"/>
    <w:rsid w:val="001E1B3A"/>
    <w:rsid w:val="001E69B2"/>
    <w:rsid w:val="001F416C"/>
    <w:rsid w:val="002004BF"/>
    <w:rsid w:val="002022A2"/>
    <w:rsid w:val="00224220"/>
    <w:rsid w:val="002A21F9"/>
    <w:rsid w:val="002A7D14"/>
    <w:rsid w:val="003F6C09"/>
    <w:rsid w:val="00451C9C"/>
    <w:rsid w:val="0046073A"/>
    <w:rsid w:val="004E0B90"/>
    <w:rsid w:val="005020D7"/>
    <w:rsid w:val="00514B12"/>
    <w:rsid w:val="00570CBD"/>
    <w:rsid w:val="00574021"/>
    <w:rsid w:val="0057519F"/>
    <w:rsid w:val="00583E02"/>
    <w:rsid w:val="005B7F5D"/>
    <w:rsid w:val="005C1A86"/>
    <w:rsid w:val="005C598C"/>
    <w:rsid w:val="005D4973"/>
    <w:rsid w:val="00627D52"/>
    <w:rsid w:val="00660B4E"/>
    <w:rsid w:val="00665159"/>
    <w:rsid w:val="006D21A6"/>
    <w:rsid w:val="006D6FA6"/>
    <w:rsid w:val="0070038A"/>
    <w:rsid w:val="0072627C"/>
    <w:rsid w:val="00736B3F"/>
    <w:rsid w:val="00745028"/>
    <w:rsid w:val="00745154"/>
    <w:rsid w:val="007975F3"/>
    <w:rsid w:val="00797ADE"/>
    <w:rsid w:val="007B0C9E"/>
    <w:rsid w:val="007E6946"/>
    <w:rsid w:val="00803EFA"/>
    <w:rsid w:val="008307D6"/>
    <w:rsid w:val="00844C96"/>
    <w:rsid w:val="008648C6"/>
    <w:rsid w:val="008D1C1E"/>
    <w:rsid w:val="008D6888"/>
    <w:rsid w:val="008F3CD4"/>
    <w:rsid w:val="008F6073"/>
    <w:rsid w:val="009053AB"/>
    <w:rsid w:val="009214A9"/>
    <w:rsid w:val="0095152C"/>
    <w:rsid w:val="0095397D"/>
    <w:rsid w:val="00974C45"/>
    <w:rsid w:val="009E4555"/>
    <w:rsid w:val="009F600F"/>
    <w:rsid w:val="009F6F5C"/>
    <w:rsid w:val="00A3158A"/>
    <w:rsid w:val="00A601ED"/>
    <w:rsid w:val="00A74BD4"/>
    <w:rsid w:val="00AC411F"/>
    <w:rsid w:val="00AF74AA"/>
    <w:rsid w:val="00B2653E"/>
    <w:rsid w:val="00B91C6A"/>
    <w:rsid w:val="00BA555A"/>
    <w:rsid w:val="00BC503E"/>
    <w:rsid w:val="00BF4B97"/>
    <w:rsid w:val="00C96F66"/>
    <w:rsid w:val="00D77378"/>
    <w:rsid w:val="00DA6718"/>
    <w:rsid w:val="00DB3D18"/>
    <w:rsid w:val="00DC0BC8"/>
    <w:rsid w:val="00DD06D6"/>
    <w:rsid w:val="00DD0AB1"/>
    <w:rsid w:val="00E04CAB"/>
    <w:rsid w:val="00E0775D"/>
    <w:rsid w:val="00E46B7C"/>
    <w:rsid w:val="00ED2189"/>
    <w:rsid w:val="00EE7BFD"/>
    <w:rsid w:val="00EF4D81"/>
    <w:rsid w:val="00F7633D"/>
    <w:rsid w:val="00F82A83"/>
    <w:rsid w:val="00FA38ED"/>
    <w:rsid w:val="00FE5D80"/>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 Lis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2A2"/>
    <w:pPr>
      <w:spacing w:after="200" w:line="276" w:lineRule="auto"/>
    </w:pPr>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117AA7"/>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117AA7"/>
    <w:pPr>
      <w:tabs>
        <w:tab w:val="center" w:pos="4703"/>
        <w:tab w:val="right" w:pos="9406"/>
      </w:tabs>
      <w:spacing w:after="0" w:line="240" w:lineRule="auto"/>
    </w:pPr>
    <w:rPr>
      <w:sz w:val="24"/>
      <w:szCs w:val="24"/>
      <w:lang w:val="ro-RO"/>
    </w:rPr>
  </w:style>
  <w:style w:type="character" w:customStyle="1" w:styleId="FooterChar">
    <w:name w:val="Footer Char"/>
    <w:basedOn w:val="DefaultParagraphFont"/>
    <w:link w:val="Footer"/>
    <w:uiPriority w:val="99"/>
    <w:locked/>
    <w:rsid w:val="00117AA7"/>
    <w:rPr>
      <w:rFonts w:ascii="Times New Roman" w:hAnsi="Times New Roman" w:cs="Times New Roman"/>
      <w:sz w:val="24"/>
      <w:szCs w:val="24"/>
      <w:lang w:val="ro-RO"/>
    </w:rPr>
  </w:style>
  <w:style w:type="character" w:styleId="PageNumber">
    <w:name w:val="page number"/>
    <w:basedOn w:val="DefaultParagraphFont"/>
    <w:uiPriority w:val="99"/>
    <w:rsid w:val="00117AA7"/>
  </w:style>
  <w:style w:type="character" w:customStyle="1" w:styleId="st">
    <w:name w:val="st"/>
    <w:basedOn w:val="DefaultParagraphFont"/>
    <w:uiPriority w:val="99"/>
    <w:rsid w:val="00FE5D80"/>
  </w:style>
  <w:style w:type="paragraph" w:styleId="ListParagraph">
    <w:name w:val="List Paragraph"/>
    <w:basedOn w:val="Normal"/>
    <w:uiPriority w:val="99"/>
    <w:qFormat/>
    <w:rsid w:val="001E1B3A"/>
    <w:pPr>
      <w:ind w:left="7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17</Pages>
  <Words>3553</Words>
  <Characters>20257</Characters>
  <Application>Microsoft Office Outlook</Application>
  <DocSecurity>0</DocSecurity>
  <Lines>0</Lines>
  <Paragraphs>0</Paragraphs>
  <ScaleCrop>false</ScaleCrop>
  <Company>organizatie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subject/>
  <dc:creator>User</dc:creator>
  <cp:keywords/>
  <dc:description/>
  <cp:lastModifiedBy>***</cp:lastModifiedBy>
  <cp:revision>4</cp:revision>
  <dcterms:created xsi:type="dcterms:W3CDTF">2013-02-15T08:46:00Z</dcterms:created>
  <dcterms:modified xsi:type="dcterms:W3CDTF">2013-02-15T08:51:00Z</dcterms:modified>
</cp:coreProperties>
</file>